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D1B" w:rsidRDefault="001D5D1B" w:rsidP="001D5D1B">
      <w:pPr>
        <w:jc w:val="center"/>
        <w:rPr>
          <w:rFonts w:ascii="Times New Roman" w:hAnsi="Times New Roman" w:cs="Times New Roman"/>
          <w:lang w:val="tt-RU"/>
        </w:rPr>
      </w:pPr>
    </w:p>
    <w:p w:rsidR="008F5750" w:rsidRPr="00160149" w:rsidRDefault="00160149" w:rsidP="001D5D1B">
      <w:pPr>
        <w:jc w:val="center"/>
        <w:rPr>
          <w:rFonts w:ascii="Times New Roman" w:hAnsi="Times New Roman" w:cs="Times New Roman"/>
          <w:b/>
          <w:lang w:val="tt-RU"/>
        </w:rPr>
      </w:pPr>
      <w:r w:rsidRPr="00160149">
        <w:rPr>
          <w:rFonts w:ascii="Times New Roman" w:hAnsi="Times New Roman" w:cs="Times New Roman"/>
          <w:b/>
          <w:lang w:val="tt-RU"/>
        </w:rPr>
        <w:t xml:space="preserve">                                                                                                                                                                                             02-03</w:t>
      </w:r>
    </w:p>
    <w:p w:rsidR="00160149" w:rsidRPr="00160149" w:rsidRDefault="00160149" w:rsidP="00160149">
      <w:pPr>
        <w:spacing w:line="240" w:lineRule="auto"/>
        <w:ind w:firstLine="0"/>
        <w:rPr>
          <w:rFonts w:ascii="Times New Roman" w:eastAsia="Times New Roman" w:hAnsi="Times New Roman" w:cs="Times New Roman"/>
          <w:sz w:val="24"/>
          <w:szCs w:val="24"/>
          <w:lang w:eastAsia="ru-RU"/>
        </w:rPr>
      </w:pPr>
      <w:r>
        <w:rPr>
          <w:rFonts w:ascii="Times New Roman" w:hAnsi="Times New Roman" w:cs="Times New Roman"/>
          <w:sz w:val="28"/>
          <w:szCs w:val="28"/>
          <w:lang w:val="tt-RU"/>
        </w:rPr>
        <w:t xml:space="preserve">                                                  </w:t>
      </w:r>
      <w:r w:rsidRPr="00160149">
        <w:rPr>
          <w:rFonts w:ascii="Times New Roman" w:eastAsiaTheme="minorEastAsia" w:hAnsi="Times New Roman" w:cs="Times New Roman"/>
          <w:b/>
          <w:sz w:val="24"/>
          <w:szCs w:val="24"/>
          <w:lang w:eastAsia="ru-RU"/>
        </w:rPr>
        <w:t>МИНИСТЕРСТВО ПРОСВЕЩЕНИЯ РОССИЙСКОЙ ФЕДЕРАЦИИ</w:t>
      </w:r>
    </w:p>
    <w:p w:rsidR="00160149" w:rsidRPr="00160149" w:rsidRDefault="00160149" w:rsidP="00160149">
      <w:pPr>
        <w:spacing w:line="240" w:lineRule="auto"/>
        <w:ind w:firstLine="0"/>
        <w:jc w:val="center"/>
        <w:rPr>
          <w:rFonts w:ascii="Times New Roman" w:eastAsiaTheme="minorEastAsia" w:hAnsi="Times New Roman" w:cs="Times New Roman"/>
          <w:b/>
          <w:sz w:val="24"/>
          <w:szCs w:val="24"/>
          <w:lang w:eastAsia="ru-RU"/>
        </w:rPr>
      </w:pPr>
      <w:r w:rsidRPr="00160149">
        <w:rPr>
          <w:rFonts w:ascii="Times New Roman" w:eastAsiaTheme="minorEastAsia" w:hAnsi="Times New Roman" w:cs="Times New Roman"/>
          <w:b/>
          <w:sz w:val="24"/>
          <w:szCs w:val="24"/>
          <w:lang w:eastAsia="ru-RU"/>
        </w:rPr>
        <w:t xml:space="preserve">‌МИНИСТЕРСТВО ОБРАЗОВАНИЯ И НАУКИ </w:t>
      </w:r>
      <w:r w:rsidRPr="00160149">
        <w:rPr>
          <w:rFonts w:ascii="Times New Roman" w:eastAsiaTheme="minorEastAsia" w:hAnsi="Times New Roman" w:cs="Times New Roman"/>
          <w:sz w:val="24"/>
          <w:szCs w:val="24"/>
          <w:lang w:eastAsia="ru-RU"/>
        </w:rPr>
        <w:t xml:space="preserve"> </w:t>
      </w:r>
      <w:r w:rsidRPr="00160149">
        <w:rPr>
          <w:rFonts w:ascii="Times New Roman" w:eastAsiaTheme="minorEastAsia" w:hAnsi="Times New Roman" w:cs="Times New Roman"/>
          <w:b/>
          <w:sz w:val="24"/>
          <w:szCs w:val="24"/>
          <w:lang w:eastAsia="ru-RU"/>
        </w:rPr>
        <w:t>РЕСПУБЛИКИ БАШКОРТОСТАН</w:t>
      </w:r>
      <w:r w:rsidRPr="00160149">
        <w:rPr>
          <w:rFonts w:ascii="Times New Roman" w:eastAsiaTheme="minorEastAsia" w:hAnsi="Times New Roman" w:cs="Times New Roman"/>
          <w:sz w:val="24"/>
          <w:szCs w:val="24"/>
          <w:lang w:eastAsia="ru-RU"/>
        </w:rPr>
        <w:br/>
      </w:r>
      <w:r w:rsidRPr="00160149">
        <w:rPr>
          <w:rFonts w:ascii="Times New Roman" w:eastAsiaTheme="minorEastAsia" w:hAnsi="Times New Roman" w:cs="Times New Roman"/>
          <w:b/>
          <w:sz w:val="24"/>
          <w:szCs w:val="24"/>
          <w:lang w:eastAsia="ru-RU"/>
        </w:rPr>
        <w:t xml:space="preserve"> МКУ ОТДЕЛ ОБРАЗОВАНИЯ МУНИЦИПАЛЬНОГО РАЙОНА </w:t>
      </w:r>
      <w:r w:rsidRPr="00160149">
        <w:rPr>
          <w:rFonts w:ascii="Times New Roman" w:eastAsiaTheme="minorEastAsia" w:hAnsi="Times New Roman" w:cs="Times New Roman"/>
          <w:sz w:val="24"/>
          <w:szCs w:val="24"/>
          <w:lang w:eastAsia="ru-RU"/>
        </w:rPr>
        <w:t xml:space="preserve"> </w:t>
      </w:r>
      <w:r w:rsidRPr="00160149">
        <w:rPr>
          <w:rFonts w:ascii="Times New Roman" w:eastAsiaTheme="minorEastAsia" w:hAnsi="Times New Roman" w:cs="Times New Roman"/>
          <w:b/>
          <w:sz w:val="24"/>
          <w:szCs w:val="24"/>
          <w:lang w:eastAsia="ru-RU"/>
        </w:rPr>
        <w:t>БАКАЛИНСКИЙ РАЙОН</w:t>
      </w:r>
    </w:p>
    <w:p w:rsidR="00160149" w:rsidRPr="00160149" w:rsidRDefault="00160149" w:rsidP="00160149">
      <w:pPr>
        <w:spacing w:line="240" w:lineRule="auto"/>
        <w:ind w:firstLine="0"/>
        <w:jc w:val="center"/>
        <w:rPr>
          <w:rFonts w:ascii="Times New Roman" w:eastAsiaTheme="minorEastAsia" w:hAnsi="Times New Roman" w:cs="Times New Roman"/>
          <w:sz w:val="24"/>
          <w:szCs w:val="24"/>
          <w:lang w:eastAsia="ru-RU"/>
        </w:rPr>
      </w:pPr>
      <w:r w:rsidRPr="00160149">
        <w:rPr>
          <w:rFonts w:ascii="Times New Roman" w:eastAsiaTheme="minorEastAsia" w:hAnsi="Times New Roman" w:cs="Times New Roman"/>
          <w:b/>
          <w:sz w:val="24"/>
          <w:szCs w:val="24"/>
          <w:lang w:eastAsia="ru-RU"/>
        </w:rPr>
        <w:t>РЕСПУБЛИКИ БАШКОРТОСТАН‌‌</w:t>
      </w:r>
    </w:p>
    <w:p w:rsidR="00160149" w:rsidRPr="00160149" w:rsidRDefault="00160149" w:rsidP="00160149">
      <w:pPr>
        <w:spacing w:line="240" w:lineRule="auto"/>
        <w:ind w:firstLine="0"/>
        <w:jc w:val="center"/>
        <w:rPr>
          <w:rFonts w:ascii="Times New Roman" w:eastAsiaTheme="minorEastAsia" w:hAnsi="Times New Roman" w:cs="Times New Roman"/>
          <w:b/>
          <w:sz w:val="24"/>
          <w:szCs w:val="24"/>
          <w:lang w:eastAsia="ru-RU"/>
        </w:rPr>
      </w:pPr>
      <w:r w:rsidRPr="00160149">
        <w:rPr>
          <w:rFonts w:ascii="Times New Roman" w:eastAsiaTheme="minorEastAsia" w:hAnsi="Times New Roman" w:cs="Times New Roman"/>
          <w:b/>
          <w:sz w:val="24"/>
          <w:szCs w:val="24"/>
          <w:lang w:eastAsia="ru-RU"/>
        </w:rPr>
        <w:t xml:space="preserve">‌Муниципальное общеобразовательное бюджетное учреждение средняя общеобразовательная школа </w:t>
      </w:r>
      <w:proofErr w:type="spellStart"/>
      <w:r w:rsidRPr="00160149">
        <w:rPr>
          <w:rFonts w:ascii="Times New Roman" w:eastAsiaTheme="minorEastAsia" w:hAnsi="Times New Roman" w:cs="Times New Roman"/>
          <w:b/>
          <w:sz w:val="24"/>
          <w:szCs w:val="24"/>
          <w:lang w:eastAsia="ru-RU"/>
        </w:rPr>
        <w:t>с</w:t>
      </w:r>
      <w:proofErr w:type="gramStart"/>
      <w:r w:rsidRPr="00160149">
        <w:rPr>
          <w:rFonts w:ascii="Times New Roman" w:eastAsiaTheme="minorEastAsia" w:hAnsi="Times New Roman" w:cs="Times New Roman"/>
          <w:b/>
          <w:sz w:val="24"/>
          <w:szCs w:val="24"/>
          <w:lang w:eastAsia="ru-RU"/>
        </w:rPr>
        <w:t>.М</w:t>
      </w:r>
      <w:proofErr w:type="gramEnd"/>
      <w:r w:rsidRPr="00160149">
        <w:rPr>
          <w:rFonts w:ascii="Times New Roman" w:eastAsiaTheme="minorEastAsia" w:hAnsi="Times New Roman" w:cs="Times New Roman"/>
          <w:b/>
          <w:sz w:val="24"/>
          <w:szCs w:val="24"/>
          <w:lang w:eastAsia="ru-RU"/>
        </w:rPr>
        <w:t>устафино</w:t>
      </w:r>
      <w:proofErr w:type="spellEnd"/>
    </w:p>
    <w:p w:rsidR="00160149" w:rsidRPr="00160149" w:rsidRDefault="00160149" w:rsidP="00160149">
      <w:pPr>
        <w:spacing w:line="240" w:lineRule="auto"/>
        <w:ind w:firstLine="0"/>
        <w:jc w:val="center"/>
        <w:rPr>
          <w:rFonts w:ascii="Times New Roman" w:eastAsiaTheme="minorEastAsia" w:hAnsi="Times New Roman" w:cs="Times New Roman"/>
          <w:sz w:val="24"/>
          <w:szCs w:val="24"/>
          <w:lang w:eastAsia="ru-RU"/>
        </w:rPr>
      </w:pPr>
      <w:r w:rsidRPr="00160149">
        <w:rPr>
          <w:rFonts w:ascii="Times New Roman" w:eastAsiaTheme="minorEastAsia" w:hAnsi="Times New Roman" w:cs="Times New Roman"/>
          <w:b/>
          <w:sz w:val="24"/>
          <w:szCs w:val="24"/>
          <w:lang w:eastAsia="ru-RU"/>
        </w:rPr>
        <w:t xml:space="preserve"> МР </w:t>
      </w:r>
      <w:proofErr w:type="spellStart"/>
      <w:r w:rsidRPr="00160149">
        <w:rPr>
          <w:rFonts w:ascii="Times New Roman" w:eastAsiaTheme="minorEastAsia" w:hAnsi="Times New Roman" w:cs="Times New Roman"/>
          <w:b/>
          <w:sz w:val="24"/>
          <w:szCs w:val="24"/>
          <w:lang w:eastAsia="ru-RU"/>
        </w:rPr>
        <w:t>Бакалинский</w:t>
      </w:r>
      <w:proofErr w:type="spellEnd"/>
      <w:r w:rsidRPr="00160149">
        <w:rPr>
          <w:rFonts w:ascii="Times New Roman" w:eastAsiaTheme="minorEastAsia" w:hAnsi="Times New Roman" w:cs="Times New Roman"/>
          <w:b/>
          <w:sz w:val="24"/>
          <w:szCs w:val="24"/>
          <w:lang w:eastAsia="ru-RU"/>
        </w:rPr>
        <w:t xml:space="preserve"> район РБ‌</w:t>
      </w:r>
    </w:p>
    <w:p w:rsidR="00160149" w:rsidRPr="00160149" w:rsidRDefault="00160149" w:rsidP="00160149">
      <w:pPr>
        <w:spacing w:line="240" w:lineRule="auto"/>
        <w:ind w:firstLine="0"/>
        <w:jc w:val="center"/>
        <w:rPr>
          <w:rFonts w:ascii="Times New Roman" w:eastAsiaTheme="minorEastAsia" w:hAnsi="Times New Roman" w:cs="Times New Roman"/>
          <w:sz w:val="24"/>
          <w:szCs w:val="24"/>
          <w:lang w:eastAsia="ru-RU"/>
        </w:rPr>
      </w:pPr>
    </w:p>
    <w:p w:rsidR="00160149" w:rsidRPr="00160149" w:rsidRDefault="00160149" w:rsidP="00160149">
      <w:pPr>
        <w:spacing w:line="240" w:lineRule="auto"/>
        <w:ind w:firstLine="0"/>
        <w:jc w:val="center"/>
        <w:rPr>
          <w:rFonts w:ascii="Times New Roman" w:eastAsiaTheme="minorEastAsia" w:hAnsi="Times New Roman" w:cs="Times New Roman"/>
          <w:sz w:val="24"/>
          <w:szCs w:val="24"/>
          <w:lang w:eastAsia="ru-RU"/>
        </w:rPr>
      </w:pPr>
    </w:p>
    <w:tbl>
      <w:tblPr>
        <w:tblW w:w="0" w:type="auto"/>
        <w:tblLook w:val="04A0" w:firstRow="1" w:lastRow="0" w:firstColumn="1" w:lastColumn="0" w:noHBand="0" w:noVBand="1"/>
      </w:tblPr>
      <w:tblGrid>
        <w:gridCol w:w="4928"/>
        <w:gridCol w:w="4678"/>
        <w:gridCol w:w="4819"/>
      </w:tblGrid>
      <w:tr w:rsidR="00160149" w:rsidRPr="00160149" w:rsidTr="00EA5D17">
        <w:tc>
          <w:tcPr>
            <w:tcW w:w="4928" w:type="dxa"/>
          </w:tcPr>
          <w:p w:rsidR="00160149" w:rsidRPr="00160149" w:rsidRDefault="00160149" w:rsidP="00160149">
            <w:pPr>
              <w:spacing w:line="240" w:lineRule="auto"/>
              <w:ind w:firstLine="0"/>
              <w:jc w:val="center"/>
              <w:rPr>
                <w:rFonts w:ascii="Times New Roman" w:eastAsia="Times New Roman" w:hAnsi="Times New Roman" w:cs="Times New Roman"/>
                <w:sz w:val="24"/>
                <w:szCs w:val="24"/>
                <w:lang w:eastAsia="ru-RU"/>
              </w:rPr>
            </w:pPr>
            <w:r w:rsidRPr="00160149">
              <w:rPr>
                <w:rFonts w:ascii="Times New Roman" w:eastAsia="Times New Roman" w:hAnsi="Times New Roman" w:cs="Times New Roman"/>
                <w:sz w:val="24"/>
                <w:szCs w:val="24"/>
                <w:lang w:eastAsia="ru-RU"/>
              </w:rPr>
              <w:t>РАССМОТРЕНО</w:t>
            </w:r>
          </w:p>
          <w:p w:rsidR="00160149" w:rsidRPr="00160149" w:rsidRDefault="00160149" w:rsidP="00160149">
            <w:pPr>
              <w:spacing w:line="240" w:lineRule="auto"/>
              <w:ind w:firstLine="0"/>
              <w:jc w:val="center"/>
              <w:rPr>
                <w:rFonts w:ascii="Times New Roman" w:eastAsia="Times New Roman" w:hAnsi="Times New Roman" w:cs="Times New Roman"/>
                <w:sz w:val="24"/>
                <w:szCs w:val="24"/>
                <w:lang w:eastAsia="ru-RU"/>
              </w:rPr>
            </w:pPr>
            <w:r w:rsidRPr="00160149">
              <w:rPr>
                <w:rFonts w:ascii="Times New Roman" w:eastAsia="Times New Roman" w:hAnsi="Times New Roman" w:cs="Times New Roman"/>
                <w:sz w:val="24"/>
                <w:szCs w:val="24"/>
                <w:lang w:eastAsia="ru-RU"/>
              </w:rPr>
              <w:t>на заседании педагогического совета</w:t>
            </w:r>
          </w:p>
          <w:p w:rsidR="00160149" w:rsidRPr="00160149" w:rsidRDefault="00160149" w:rsidP="00160149">
            <w:pPr>
              <w:spacing w:line="240" w:lineRule="auto"/>
              <w:ind w:firstLine="0"/>
              <w:jc w:val="center"/>
              <w:rPr>
                <w:rFonts w:ascii="Times New Roman" w:eastAsia="Times New Roman" w:hAnsi="Times New Roman" w:cs="Times New Roman"/>
                <w:sz w:val="24"/>
                <w:szCs w:val="24"/>
                <w:lang w:eastAsia="ru-RU"/>
              </w:rPr>
            </w:pPr>
            <w:r w:rsidRPr="00160149">
              <w:rPr>
                <w:rFonts w:ascii="Times New Roman" w:eastAsia="Times New Roman" w:hAnsi="Times New Roman" w:cs="Times New Roman"/>
                <w:sz w:val="24"/>
                <w:szCs w:val="24"/>
                <w:lang w:eastAsia="ru-RU"/>
              </w:rPr>
              <w:t>Протокол №1</w:t>
            </w:r>
          </w:p>
          <w:p w:rsidR="00160149" w:rsidRPr="00160149" w:rsidRDefault="0038262D" w:rsidP="00160149">
            <w:pPr>
              <w:spacing w:line="240" w:lineRule="auto"/>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29.08.</w:t>
            </w:r>
            <w:r w:rsidR="00160149">
              <w:rPr>
                <w:rFonts w:ascii="Times New Roman" w:eastAsia="Times New Roman" w:hAnsi="Times New Roman" w:cs="Times New Roman"/>
                <w:sz w:val="24"/>
                <w:szCs w:val="24"/>
                <w:lang w:eastAsia="ru-RU"/>
              </w:rPr>
              <w:t>202</w:t>
            </w:r>
            <w:r w:rsidR="00160149">
              <w:rPr>
                <w:rFonts w:ascii="Times New Roman" w:eastAsia="Times New Roman" w:hAnsi="Times New Roman" w:cs="Times New Roman"/>
                <w:sz w:val="24"/>
                <w:szCs w:val="24"/>
                <w:lang w:val="tt-RU" w:eastAsia="ru-RU"/>
              </w:rPr>
              <w:t>5</w:t>
            </w:r>
            <w:r w:rsidR="00160149" w:rsidRPr="00160149">
              <w:rPr>
                <w:rFonts w:ascii="Times New Roman" w:eastAsia="Times New Roman" w:hAnsi="Times New Roman" w:cs="Times New Roman"/>
                <w:sz w:val="24"/>
                <w:szCs w:val="24"/>
                <w:lang w:eastAsia="ru-RU"/>
              </w:rPr>
              <w:t xml:space="preserve"> г.</w:t>
            </w:r>
          </w:p>
          <w:p w:rsidR="00160149" w:rsidRPr="00160149" w:rsidRDefault="00160149" w:rsidP="00160149">
            <w:pPr>
              <w:spacing w:line="240" w:lineRule="auto"/>
              <w:ind w:firstLine="0"/>
              <w:jc w:val="center"/>
              <w:rPr>
                <w:rFonts w:ascii="Times New Roman" w:eastAsia="Times New Roman" w:hAnsi="Times New Roman" w:cs="Times New Roman"/>
                <w:sz w:val="24"/>
                <w:szCs w:val="24"/>
                <w:lang w:eastAsia="ru-RU"/>
              </w:rPr>
            </w:pPr>
          </w:p>
        </w:tc>
        <w:tc>
          <w:tcPr>
            <w:tcW w:w="4678" w:type="dxa"/>
          </w:tcPr>
          <w:p w:rsidR="00160149" w:rsidRPr="00160149" w:rsidRDefault="00160149" w:rsidP="00160149">
            <w:pPr>
              <w:spacing w:line="240" w:lineRule="auto"/>
              <w:ind w:firstLine="0"/>
              <w:jc w:val="center"/>
              <w:rPr>
                <w:rFonts w:ascii="Times New Roman" w:eastAsia="Times New Roman" w:hAnsi="Times New Roman" w:cs="Times New Roman"/>
                <w:sz w:val="24"/>
                <w:szCs w:val="24"/>
                <w:lang w:eastAsia="ru-RU"/>
              </w:rPr>
            </w:pPr>
            <w:r w:rsidRPr="00160149">
              <w:rPr>
                <w:rFonts w:ascii="Times New Roman" w:eastAsia="Times New Roman" w:hAnsi="Times New Roman" w:cs="Times New Roman"/>
                <w:sz w:val="24"/>
                <w:szCs w:val="24"/>
                <w:lang w:eastAsia="ru-RU"/>
              </w:rPr>
              <w:t>СОГЛАСОВАНО</w:t>
            </w:r>
          </w:p>
          <w:p w:rsidR="00160149" w:rsidRPr="00160149" w:rsidRDefault="00160149" w:rsidP="00160149">
            <w:pPr>
              <w:spacing w:line="240" w:lineRule="auto"/>
              <w:ind w:firstLine="0"/>
              <w:jc w:val="center"/>
              <w:rPr>
                <w:rFonts w:ascii="Times New Roman" w:eastAsia="Times New Roman" w:hAnsi="Times New Roman" w:cs="Times New Roman"/>
                <w:sz w:val="24"/>
                <w:szCs w:val="24"/>
                <w:lang w:eastAsia="ru-RU"/>
              </w:rPr>
            </w:pPr>
            <w:proofErr w:type="spellStart"/>
            <w:r w:rsidRPr="00160149">
              <w:rPr>
                <w:rFonts w:ascii="Times New Roman" w:eastAsia="Times New Roman" w:hAnsi="Times New Roman" w:cs="Times New Roman"/>
                <w:sz w:val="24"/>
                <w:szCs w:val="24"/>
                <w:lang w:eastAsia="ru-RU"/>
              </w:rPr>
              <w:t>Зам</w:t>
            </w:r>
            <w:proofErr w:type="gramStart"/>
            <w:r w:rsidRPr="00160149">
              <w:rPr>
                <w:rFonts w:ascii="Times New Roman" w:eastAsia="Times New Roman" w:hAnsi="Times New Roman" w:cs="Times New Roman"/>
                <w:sz w:val="24"/>
                <w:szCs w:val="24"/>
                <w:lang w:eastAsia="ru-RU"/>
              </w:rPr>
              <w:t>.д</w:t>
            </w:r>
            <w:proofErr w:type="gramEnd"/>
            <w:r w:rsidRPr="00160149">
              <w:rPr>
                <w:rFonts w:ascii="Times New Roman" w:eastAsia="Times New Roman" w:hAnsi="Times New Roman" w:cs="Times New Roman"/>
                <w:sz w:val="24"/>
                <w:szCs w:val="24"/>
                <w:lang w:eastAsia="ru-RU"/>
              </w:rPr>
              <w:t>иректора</w:t>
            </w:r>
            <w:proofErr w:type="spellEnd"/>
            <w:r w:rsidRPr="00160149">
              <w:rPr>
                <w:rFonts w:ascii="Times New Roman" w:eastAsia="Times New Roman" w:hAnsi="Times New Roman" w:cs="Times New Roman"/>
                <w:sz w:val="24"/>
                <w:szCs w:val="24"/>
                <w:lang w:eastAsia="ru-RU"/>
              </w:rPr>
              <w:t xml:space="preserve"> по УВР</w:t>
            </w:r>
          </w:p>
          <w:p w:rsidR="00160149" w:rsidRPr="00160149" w:rsidRDefault="006A69CA" w:rsidP="00160149">
            <w:pPr>
              <w:spacing w:line="240" w:lineRule="auto"/>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60149" w:rsidRPr="00160149">
              <w:rPr>
                <w:rFonts w:ascii="Times New Roman" w:eastAsia="Times New Roman" w:hAnsi="Times New Roman" w:cs="Times New Roman"/>
                <w:sz w:val="24"/>
                <w:szCs w:val="24"/>
                <w:lang w:eastAsia="ru-RU"/>
              </w:rPr>
              <w:t>__________/</w:t>
            </w:r>
            <w:proofErr w:type="spellStart"/>
            <w:r>
              <w:rPr>
                <w:rFonts w:ascii="Times New Roman" w:eastAsia="Times New Roman" w:hAnsi="Times New Roman" w:cs="Times New Roman"/>
                <w:sz w:val="24"/>
                <w:szCs w:val="24"/>
                <w:lang w:eastAsia="ru-RU"/>
              </w:rPr>
              <w:t>Муфаздалова</w:t>
            </w:r>
            <w:proofErr w:type="spellEnd"/>
            <w:r>
              <w:rPr>
                <w:rFonts w:ascii="Times New Roman" w:eastAsia="Times New Roman" w:hAnsi="Times New Roman" w:cs="Times New Roman"/>
                <w:sz w:val="24"/>
                <w:szCs w:val="24"/>
                <w:lang w:eastAsia="ru-RU"/>
              </w:rPr>
              <w:t xml:space="preserve"> Г.В.</w:t>
            </w:r>
            <w:r w:rsidR="00160149" w:rsidRPr="00160149">
              <w:rPr>
                <w:rFonts w:ascii="Times New Roman" w:eastAsia="Times New Roman" w:hAnsi="Times New Roman" w:cs="Times New Roman"/>
                <w:sz w:val="24"/>
                <w:szCs w:val="24"/>
                <w:lang w:eastAsia="ru-RU"/>
              </w:rPr>
              <w:t>./</w:t>
            </w:r>
          </w:p>
          <w:p w:rsidR="00160149" w:rsidRPr="00160149" w:rsidRDefault="0038262D" w:rsidP="00160149">
            <w:pPr>
              <w:spacing w:line="240" w:lineRule="auto"/>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29.08.</w:t>
            </w:r>
            <w:r w:rsidR="00160149">
              <w:rPr>
                <w:rFonts w:ascii="Times New Roman" w:eastAsia="Times New Roman" w:hAnsi="Times New Roman" w:cs="Times New Roman"/>
                <w:sz w:val="24"/>
                <w:szCs w:val="24"/>
                <w:lang w:eastAsia="ru-RU"/>
              </w:rPr>
              <w:t>202</w:t>
            </w:r>
            <w:r w:rsidR="00160149">
              <w:rPr>
                <w:rFonts w:ascii="Times New Roman" w:eastAsia="Times New Roman" w:hAnsi="Times New Roman" w:cs="Times New Roman"/>
                <w:sz w:val="24"/>
                <w:szCs w:val="24"/>
                <w:lang w:val="tt-RU" w:eastAsia="ru-RU"/>
              </w:rPr>
              <w:t>5</w:t>
            </w:r>
            <w:r w:rsidR="00160149" w:rsidRPr="00160149">
              <w:rPr>
                <w:rFonts w:ascii="Times New Roman" w:eastAsia="Times New Roman" w:hAnsi="Times New Roman" w:cs="Times New Roman"/>
                <w:sz w:val="24"/>
                <w:szCs w:val="24"/>
                <w:lang w:eastAsia="ru-RU"/>
              </w:rPr>
              <w:t xml:space="preserve"> г.</w:t>
            </w:r>
          </w:p>
          <w:p w:rsidR="00160149" w:rsidRPr="00160149" w:rsidRDefault="00160149" w:rsidP="00160149">
            <w:pPr>
              <w:spacing w:line="240" w:lineRule="auto"/>
              <w:ind w:firstLine="0"/>
              <w:jc w:val="center"/>
              <w:rPr>
                <w:rFonts w:ascii="Times New Roman" w:eastAsia="Times New Roman" w:hAnsi="Times New Roman" w:cs="Times New Roman"/>
                <w:sz w:val="24"/>
                <w:szCs w:val="24"/>
                <w:lang w:eastAsia="ru-RU"/>
              </w:rPr>
            </w:pPr>
          </w:p>
        </w:tc>
        <w:tc>
          <w:tcPr>
            <w:tcW w:w="4819" w:type="dxa"/>
          </w:tcPr>
          <w:p w:rsidR="00160149" w:rsidRPr="00160149" w:rsidRDefault="00160149" w:rsidP="00160149">
            <w:pPr>
              <w:spacing w:line="240" w:lineRule="auto"/>
              <w:ind w:firstLine="0"/>
              <w:jc w:val="center"/>
              <w:rPr>
                <w:rFonts w:ascii="Times New Roman" w:eastAsia="Times New Roman" w:hAnsi="Times New Roman" w:cs="Times New Roman"/>
                <w:sz w:val="24"/>
                <w:szCs w:val="24"/>
                <w:lang w:eastAsia="ru-RU"/>
              </w:rPr>
            </w:pPr>
            <w:r w:rsidRPr="00160149">
              <w:rPr>
                <w:rFonts w:ascii="Times New Roman" w:eastAsia="Times New Roman" w:hAnsi="Times New Roman" w:cs="Times New Roman"/>
                <w:sz w:val="24"/>
                <w:szCs w:val="24"/>
                <w:lang w:eastAsia="ru-RU"/>
              </w:rPr>
              <w:t>УТВЕРЖДЕНО</w:t>
            </w:r>
          </w:p>
          <w:p w:rsidR="00160149" w:rsidRPr="00160149" w:rsidRDefault="006A69CA" w:rsidP="006A69CA">
            <w:pPr>
              <w:spacing w:line="240" w:lineRule="auto"/>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60149" w:rsidRPr="00160149">
              <w:rPr>
                <w:rFonts w:ascii="Times New Roman" w:eastAsia="Times New Roman" w:hAnsi="Times New Roman" w:cs="Times New Roman"/>
                <w:sz w:val="24"/>
                <w:szCs w:val="24"/>
                <w:lang w:eastAsia="ru-RU"/>
              </w:rPr>
              <w:t>Директор</w:t>
            </w:r>
          </w:p>
          <w:p w:rsidR="00160149" w:rsidRPr="00160149" w:rsidRDefault="006A69CA" w:rsidP="00160149">
            <w:pPr>
              <w:spacing w:line="240" w:lineRule="auto"/>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60149" w:rsidRPr="00160149">
              <w:rPr>
                <w:rFonts w:ascii="Times New Roman" w:eastAsia="Times New Roman" w:hAnsi="Times New Roman" w:cs="Times New Roman"/>
                <w:sz w:val="24"/>
                <w:szCs w:val="24"/>
                <w:lang w:eastAsia="ru-RU"/>
              </w:rPr>
              <w:t>__________/Насырова Г.М./</w:t>
            </w:r>
          </w:p>
          <w:p w:rsidR="00160149" w:rsidRPr="00160149" w:rsidRDefault="006A69CA" w:rsidP="00160149">
            <w:pPr>
              <w:spacing w:line="240" w:lineRule="auto"/>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 73</w:t>
            </w:r>
          </w:p>
          <w:p w:rsidR="00160149" w:rsidRPr="00160149" w:rsidRDefault="006A69CA" w:rsidP="00160149">
            <w:pPr>
              <w:spacing w:line="240" w:lineRule="auto"/>
              <w:ind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262D">
              <w:rPr>
                <w:rFonts w:ascii="Times New Roman" w:eastAsia="Times New Roman" w:hAnsi="Times New Roman" w:cs="Times New Roman"/>
                <w:sz w:val="24"/>
                <w:szCs w:val="24"/>
                <w:lang w:eastAsia="ru-RU"/>
              </w:rPr>
              <w:t>от 29.08.</w:t>
            </w:r>
            <w:r w:rsidR="00160149">
              <w:rPr>
                <w:rFonts w:ascii="Times New Roman" w:eastAsia="Times New Roman" w:hAnsi="Times New Roman" w:cs="Times New Roman"/>
                <w:sz w:val="24"/>
                <w:szCs w:val="24"/>
                <w:lang w:eastAsia="ru-RU"/>
              </w:rPr>
              <w:t>202</w:t>
            </w:r>
            <w:r w:rsidR="00160149">
              <w:rPr>
                <w:rFonts w:ascii="Times New Roman" w:eastAsia="Times New Roman" w:hAnsi="Times New Roman" w:cs="Times New Roman"/>
                <w:sz w:val="24"/>
                <w:szCs w:val="24"/>
                <w:lang w:val="tt-RU" w:eastAsia="ru-RU"/>
              </w:rPr>
              <w:t>5</w:t>
            </w:r>
            <w:r w:rsidR="00160149" w:rsidRPr="00160149">
              <w:rPr>
                <w:rFonts w:ascii="Times New Roman" w:eastAsia="Times New Roman" w:hAnsi="Times New Roman" w:cs="Times New Roman"/>
                <w:sz w:val="24"/>
                <w:szCs w:val="24"/>
                <w:lang w:eastAsia="ru-RU"/>
              </w:rPr>
              <w:t xml:space="preserve"> г.</w:t>
            </w:r>
          </w:p>
          <w:p w:rsidR="00160149" w:rsidRPr="00160149" w:rsidRDefault="00160149" w:rsidP="00160149">
            <w:pPr>
              <w:spacing w:line="240" w:lineRule="auto"/>
              <w:ind w:firstLine="0"/>
              <w:jc w:val="center"/>
              <w:rPr>
                <w:rFonts w:ascii="Times New Roman" w:eastAsia="Times New Roman" w:hAnsi="Times New Roman" w:cs="Times New Roman"/>
                <w:sz w:val="24"/>
                <w:szCs w:val="24"/>
                <w:lang w:eastAsia="ru-RU"/>
              </w:rPr>
            </w:pPr>
          </w:p>
        </w:tc>
      </w:tr>
    </w:tbl>
    <w:p w:rsidR="00160149" w:rsidRPr="00160149" w:rsidRDefault="00160149" w:rsidP="00160149">
      <w:pPr>
        <w:spacing w:line="240" w:lineRule="auto"/>
        <w:ind w:firstLine="0"/>
        <w:jc w:val="left"/>
        <w:rPr>
          <w:rFonts w:ascii="Times New Roman" w:eastAsia="Times New Roman" w:hAnsi="Times New Roman" w:cs="Times New Roman"/>
          <w:b/>
          <w:bCs/>
          <w:sz w:val="24"/>
          <w:szCs w:val="24"/>
          <w:lang w:eastAsia="ru-RU"/>
        </w:rPr>
      </w:pPr>
    </w:p>
    <w:p w:rsidR="00160149" w:rsidRPr="00160149" w:rsidRDefault="00160149" w:rsidP="00160149">
      <w:pPr>
        <w:spacing w:line="240" w:lineRule="auto"/>
        <w:ind w:firstLine="0"/>
        <w:jc w:val="left"/>
        <w:rPr>
          <w:rFonts w:ascii="Times New Roman" w:eastAsia="Times New Roman" w:hAnsi="Times New Roman" w:cs="Times New Roman"/>
          <w:b/>
          <w:sz w:val="24"/>
          <w:szCs w:val="24"/>
          <w:lang w:eastAsia="ru-RU"/>
        </w:rPr>
      </w:pPr>
    </w:p>
    <w:p w:rsidR="00160149" w:rsidRPr="00160149" w:rsidRDefault="00160149" w:rsidP="00160149">
      <w:pPr>
        <w:spacing w:line="240" w:lineRule="auto"/>
        <w:ind w:firstLine="0"/>
        <w:jc w:val="left"/>
        <w:rPr>
          <w:rFonts w:ascii="Times New Roman" w:eastAsia="Times New Roman" w:hAnsi="Times New Roman" w:cs="Times New Roman"/>
          <w:b/>
          <w:bCs/>
          <w:sz w:val="24"/>
          <w:szCs w:val="24"/>
          <w:lang w:eastAsia="ru-RU"/>
        </w:rPr>
      </w:pPr>
    </w:p>
    <w:p w:rsidR="00160149" w:rsidRPr="00160149" w:rsidRDefault="00160149" w:rsidP="00160149">
      <w:pPr>
        <w:spacing w:line="240" w:lineRule="auto"/>
        <w:ind w:firstLine="0"/>
        <w:jc w:val="left"/>
        <w:rPr>
          <w:rFonts w:ascii="Times New Roman" w:eastAsia="Times New Roman" w:hAnsi="Times New Roman" w:cs="Times New Roman"/>
          <w:b/>
          <w:sz w:val="24"/>
          <w:szCs w:val="24"/>
          <w:lang w:eastAsia="ru-RU"/>
        </w:rPr>
      </w:pPr>
    </w:p>
    <w:p w:rsidR="00160149" w:rsidRPr="00160149" w:rsidRDefault="00160149" w:rsidP="00160149">
      <w:pPr>
        <w:spacing w:line="240" w:lineRule="auto"/>
        <w:ind w:firstLine="0"/>
        <w:jc w:val="left"/>
        <w:rPr>
          <w:rFonts w:ascii="Times New Roman" w:eastAsiaTheme="minorEastAsia" w:hAnsi="Times New Roman" w:cs="Times New Roman"/>
          <w:b/>
          <w:sz w:val="24"/>
          <w:szCs w:val="24"/>
          <w:lang w:eastAsia="ru-RU"/>
        </w:rPr>
      </w:pPr>
      <w:r w:rsidRPr="00160149">
        <w:rPr>
          <w:rFonts w:ascii="Times New Roman" w:eastAsiaTheme="minorEastAsia" w:hAnsi="Times New Roman" w:cs="Times New Roman"/>
          <w:b/>
          <w:sz w:val="24"/>
          <w:szCs w:val="24"/>
          <w:lang w:eastAsia="ru-RU"/>
        </w:rPr>
        <w:t xml:space="preserve">                                                  </w:t>
      </w:r>
    </w:p>
    <w:p w:rsidR="00160149" w:rsidRPr="00160149" w:rsidRDefault="00160149" w:rsidP="00160149">
      <w:pPr>
        <w:spacing w:line="240" w:lineRule="auto"/>
        <w:ind w:firstLine="0"/>
        <w:jc w:val="left"/>
        <w:rPr>
          <w:rFonts w:ascii="Times New Roman" w:eastAsiaTheme="minorEastAsia" w:hAnsi="Times New Roman" w:cs="Times New Roman"/>
          <w:b/>
          <w:sz w:val="24"/>
          <w:szCs w:val="24"/>
          <w:lang w:eastAsia="ru-RU"/>
        </w:rPr>
      </w:pPr>
      <w:r w:rsidRPr="00160149">
        <w:rPr>
          <w:rFonts w:ascii="Times New Roman" w:eastAsiaTheme="minorEastAsia" w:hAnsi="Times New Roman" w:cs="Times New Roman"/>
          <w:b/>
          <w:sz w:val="24"/>
          <w:szCs w:val="24"/>
          <w:lang w:eastAsia="ru-RU"/>
        </w:rPr>
        <w:t xml:space="preserve">                 </w:t>
      </w:r>
      <w:r w:rsidR="0038262D">
        <w:rPr>
          <w:rFonts w:ascii="Times New Roman" w:eastAsiaTheme="minorEastAsia" w:hAnsi="Times New Roman" w:cs="Times New Roman"/>
          <w:b/>
          <w:sz w:val="24"/>
          <w:szCs w:val="24"/>
          <w:lang w:eastAsia="ru-RU"/>
        </w:rPr>
        <w:t xml:space="preserve">              </w:t>
      </w:r>
      <w:r w:rsidRPr="00160149">
        <w:rPr>
          <w:rFonts w:ascii="Times New Roman" w:eastAsiaTheme="minorEastAsia" w:hAnsi="Times New Roman" w:cs="Times New Roman"/>
          <w:b/>
          <w:sz w:val="24"/>
          <w:szCs w:val="24"/>
          <w:lang w:eastAsia="ru-RU"/>
        </w:rPr>
        <w:t xml:space="preserve">  РАБОЧАЯ ПРОГРАММА ПО КУРСУ ВНЕУРОЧНОЙ ДЕЯТЕЛЬНОСТИ</w:t>
      </w:r>
      <w:r>
        <w:rPr>
          <w:rFonts w:ascii="Times New Roman" w:eastAsiaTheme="minorEastAsia" w:hAnsi="Times New Roman" w:cs="Times New Roman"/>
          <w:b/>
          <w:sz w:val="24"/>
          <w:szCs w:val="24"/>
          <w:lang w:eastAsia="ru-RU"/>
        </w:rPr>
        <w:t xml:space="preserve"> </w:t>
      </w:r>
      <w:r w:rsidRPr="0038262D">
        <w:rPr>
          <w:rFonts w:ascii="Times New Roman" w:eastAsiaTheme="minorEastAsia" w:hAnsi="Times New Roman" w:cs="Times New Roman"/>
          <w:b/>
          <w:sz w:val="28"/>
          <w:szCs w:val="28"/>
          <w:lang w:eastAsia="ru-RU"/>
        </w:rPr>
        <w:t>«</w:t>
      </w:r>
      <w:r w:rsidRPr="0038262D">
        <w:rPr>
          <w:rFonts w:ascii="Times New Roman" w:eastAsiaTheme="minorEastAsia" w:hAnsi="Times New Roman" w:cs="Times New Roman"/>
          <w:b/>
          <w:sz w:val="28"/>
          <w:szCs w:val="28"/>
          <w:lang w:val="tt-RU" w:eastAsia="ru-RU"/>
        </w:rPr>
        <w:t>Говорю на родном языке</w:t>
      </w:r>
      <w:r w:rsidRPr="00160149">
        <w:rPr>
          <w:rFonts w:ascii="Times New Roman" w:eastAsiaTheme="minorEastAsia" w:hAnsi="Times New Roman" w:cs="Times New Roman"/>
          <w:b/>
          <w:sz w:val="28"/>
          <w:szCs w:val="28"/>
          <w:lang w:eastAsia="ru-RU"/>
        </w:rPr>
        <w:t>»</w:t>
      </w:r>
    </w:p>
    <w:p w:rsidR="00160149" w:rsidRPr="00160149" w:rsidRDefault="00160149" w:rsidP="00160149">
      <w:pPr>
        <w:spacing w:line="240" w:lineRule="auto"/>
        <w:ind w:firstLine="0"/>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для обучающихся </w:t>
      </w:r>
      <w:r>
        <w:rPr>
          <w:rFonts w:ascii="Times New Roman" w:eastAsiaTheme="minorEastAsia" w:hAnsi="Times New Roman" w:cs="Times New Roman"/>
          <w:b/>
          <w:sz w:val="24"/>
          <w:szCs w:val="24"/>
          <w:lang w:val="tt-RU" w:eastAsia="ru-RU"/>
        </w:rPr>
        <w:t>10-11</w:t>
      </w:r>
      <w:r w:rsidRPr="00160149">
        <w:rPr>
          <w:rFonts w:ascii="Times New Roman" w:eastAsiaTheme="minorEastAsia" w:hAnsi="Times New Roman" w:cs="Times New Roman"/>
          <w:b/>
          <w:sz w:val="24"/>
          <w:szCs w:val="24"/>
          <w:lang w:eastAsia="ru-RU"/>
        </w:rPr>
        <w:t xml:space="preserve">  классов</w:t>
      </w:r>
    </w:p>
    <w:p w:rsidR="00160149" w:rsidRPr="00160149" w:rsidRDefault="00160149" w:rsidP="00160149">
      <w:pPr>
        <w:spacing w:line="240" w:lineRule="auto"/>
        <w:ind w:firstLine="0"/>
        <w:jc w:val="left"/>
        <w:rPr>
          <w:rFonts w:ascii="Times New Roman" w:eastAsiaTheme="minorEastAsia" w:hAnsi="Times New Roman" w:cs="Times New Roman"/>
          <w:b/>
          <w:sz w:val="24"/>
          <w:szCs w:val="24"/>
          <w:lang w:eastAsia="ru-RU"/>
        </w:rPr>
      </w:pPr>
      <w:r w:rsidRPr="00160149">
        <w:rPr>
          <w:rFonts w:ascii="Times New Roman" w:eastAsiaTheme="minorEastAsia" w:hAnsi="Times New Roman" w:cs="Times New Roman"/>
          <w:b/>
          <w:sz w:val="24"/>
          <w:szCs w:val="24"/>
          <w:lang w:eastAsia="ru-RU"/>
        </w:rPr>
        <w:t xml:space="preserve">  </w:t>
      </w:r>
    </w:p>
    <w:p w:rsidR="00160149" w:rsidRPr="00160149" w:rsidRDefault="00160149" w:rsidP="00160149">
      <w:pPr>
        <w:spacing w:line="240" w:lineRule="auto"/>
        <w:ind w:firstLine="0"/>
        <w:jc w:val="left"/>
        <w:rPr>
          <w:rFonts w:ascii="Times New Roman" w:eastAsiaTheme="minorEastAsia" w:hAnsi="Times New Roman" w:cs="Times New Roman"/>
          <w:sz w:val="24"/>
          <w:szCs w:val="24"/>
          <w:lang w:eastAsia="ru-RU"/>
        </w:rPr>
      </w:pPr>
    </w:p>
    <w:p w:rsidR="00160149" w:rsidRPr="00160149" w:rsidRDefault="00160149" w:rsidP="00160149">
      <w:pPr>
        <w:spacing w:line="240" w:lineRule="auto"/>
        <w:ind w:firstLine="0"/>
        <w:jc w:val="left"/>
        <w:rPr>
          <w:rFonts w:ascii="Times New Roman" w:eastAsiaTheme="minorEastAsia" w:hAnsi="Times New Roman" w:cs="Times New Roman"/>
          <w:sz w:val="24"/>
          <w:szCs w:val="24"/>
          <w:lang w:eastAsia="ru-RU"/>
        </w:rPr>
      </w:pPr>
    </w:p>
    <w:p w:rsidR="00160149" w:rsidRPr="00160149" w:rsidRDefault="00160149" w:rsidP="00160149">
      <w:pPr>
        <w:spacing w:line="276" w:lineRule="auto"/>
        <w:ind w:firstLine="0"/>
        <w:jc w:val="left"/>
        <w:rPr>
          <w:rFonts w:ascii="Times New Roman" w:eastAsiaTheme="minorEastAsia" w:hAnsi="Times New Roman" w:cs="Times New Roman"/>
          <w:sz w:val="24"/>
          <w:szCs w:val="24"/>
          <w:lang w:eastAsia="ru-RU"/>
        </w:rPr>
      </w:pPr>
      <w:r>
        <w:rPr>
          <w:rFonts w:ascii="Times New Roman" w:hAnsi="Times New Roman" w:cs="Times New Roman"/>
          <w:sz w:val="24"/>
          <w:szCs w:val="24"/>
        </w:rPr>
        <w:t>Срок реализации программы: 202</w:t>
      </w:r>
      <w:r>
        <w:rPr>
          <w:rFonts w:ascii="Times New Roman" w:hAnsi="Times New Roman" w:cs="Times New Roman"/>
          <w:sz w:val="24"/>
          <w:szCs w:val="24"/>
          <w:lang w:val="tt-RU"/>
        </w:rPr>
        <w:t>5</w:t>
      </w:r>
      <w:r>
        <w:rPr>
          <w:rFonts w:ascii="Times New Roman" w:hAnsi="Times New Roman" w:cs="Times New Roman"/>
          <w:sz w:val="24"/>
          <w:szCs w:val="24"/>
        </w:rPr>
        <w:t xml:space="preserve"> – 202</w:t>
      </w:r>
      <w:r>
        <w:rPr>
          <w:rFonts w:ascii="Times New Roman" w:hAnsi="Times New Roman" w:cs="Times New Roman"/>
          <w:sz w:val="24"/>
          <w:szCs w:val="24"/>
          <w:lang w:val="tt-RU"/>
        </w:rPr>
        <w:t>6</w:t>
      </w:r>
      <w:r w:rsidRPr="00160149">
        <w:rPr>
          <w:rFonts w:ascii="Times New Roman" w:hAnsi="Times New Roman" w:cs="Times New Roman"/>
          <w:sz w:val="24"/>
          <w:szCs w:val="24"/>
        </w:rPr>
        <w:t xml:space="preserve"> учебные годы                                                                                                                                                 Составитель рабочей  образовательной программы:  </w:t>
      </w:r>
    </w:p>
    <w:p w:rsidR="00160149" w:rsidRPr="00160149" w:rsidRDefault="00160149" w:rsidP="00160149">
      <w:pPr>
        <w:spacing w:line="276" w:lineRule="auto"/>
        <w:ind w:firstLine="0"/>
        <w:jc w:val="left"/>
        <w:rPr>
          <w:rFonts w:ascii="Times New Roman" w:eastAsiaTheme="minorEastAsia" w:hAnsi="Times New Roman" w:cs="Times New Roman"/>
          <w:sz w:val="28"/>
          <w:szCs w:val="28"/>
          <w:lang w:val="tt-RU" w:eastAsia="ru-RU"/>
        </w:rPr>
      </w:pPr>
      <w:proofErr w:type="spellStart"/>
      <w:r w:rsidRPr="00160149">
        <w:rPr>
          <w:rFonts w:ascii="Times New Roman" w:hAnsi="Times New Roman" w:cs="Times New Roman"/>
          <w:sz w:val="24"/>
          <w:szCs w:val="24"/>
        </w:rPr>
        <w:t>Зиннатуллина</w:t>
      </w:r>
      <w:proofErr w:type="spellEnd"/>
      <w:r w:rsidRPr="00160149">
        <w:rPr>
          <w:rFonts w:ascii="Times New Roman" w:hAnsi="Times New Roman" w:cs="Times New Roman"/>
          <w:sz w:val="24"/>
          <w:szCs w:val="24"/>
        </w:rPr>
        <w:t xml:space="preserve">  Флера </w:t>
      </w:r>
      <w:proofErr w:type="spellStart"/>
      <w:r w:rsidRPr="00160149">
        <w:rPr>
          <w:rFonts w:ascii="Times New Roman" w:hAnsi="Times New Roman" w:cs="Times New Roman"/>
          <w:sz w:val="24"/>
          <w:szCs w:val="24"/>
        </w:rPr>
        <w:t>Авхадиевна</w:t>
      </w:r>
      <w:proofErr w:type="spellEnd"/>
      <w:r w:rsidRPr="00160149">
        <w:rPr>
          <w:rFonts w:ascii="Times New Roman" w:hAnsi="Times New Roman" w:cs="Times New Roman"/>
          <w:sz w:val="24"/>
          <w:szCs w:val="24"/>
        </w:rPr>
        <w:t>, учитель</w:t>
      </w:r>
      <w:r w:rsidR="0038262D">
        <w:rPr>
          <w:rFonts w:ascii="Times New Roman" w:hAnsi="Times New Roman" w:cs="Times New Roman"/>
          <w:sz w:val="24"/>
          <w:szCs w:val="24"/>
        </w:rPr>
        <w:t xml:space="preserve"> татарского языка  и литературы</w:t>
      </w:r>
      <w:r w:rsidRPr="00160149">
        <w:rPr>
          <w:rFonts w:ascii="Times New Roman" w:hAnsi="Times New Roman" w:cs="Times New Roman"/>
          <w:sz w:val="24"/>
          <w:szCs w:val="24"/>
        </w:rPr>
        <w:t>, квалификационная категория высшая                                                                                                                    Год составления рабочей</w:t>
      </w:r>
      <w:r>
        <w:rPr>
          <w:rFonts w:ascii="Times New Roman" w:hAnsi="Times New Roman" w:cs="Times New Roman"/>
          <w:sz w:val="24"/>
          <w:szCs w:val="24"/>
        </w:rPr>
        <w:t xml:space="preserve"> образовательной программы: 202</w:t>
      </w:r>
      <w:r>
        <w:rPr>
          <w:rFonts w:ascii="Times New Roman" w:hAnsi="Times New Roman" w:cs="Times New Roman"/>
          <w:sz w:val="24"/>
          <w:szCs w:val="24"/>
          <w:lang w:val="tt-RU"/>
        </w:rPr>
        <w:t>5</w:t>
      </w:r>
    </w:p>
    <w:p w:rsidR="00160149" w:rsidRPr="00160149" w:rsidRDefault="00160149" w:rsidP="00160149">
      <w:pPr>
        <w:spacing w:line="240" w:lineRule="auto"/>
        <w:ind w:firstLine="0"/>
        <w:jc w:val="center"/>
        <w:rPr>
          <w:rFonts w:ascii="Times New Roman" w:eastAsiaTheme="minorEastAsia" w:hAnsi="Times New Roman" w:cs="Times New Roman"/>
          <w:b/>
          <w:sz w:val="24"/>
          <w:szCs w:val="24"/>
          <w:lang w:eastAsia="ru-RU"/>
        </w:rPr>
      </w:pPr>
    </w:p>
    <w:p w:rsidR="00160149" w:rsidRPr="00160149" w:rsidRDefault="00160149" w:rsidP="00160149">
      <w:pPr>
        <w:spacing w:line="240" w:lineRule="auto"/>
        <w:ind w:firstLine="0"/>
        <w:jc w:val="center"/>
        <w:rPr>
          <w:rFonts w:ascii="Times New Roman" w:eastAsiaTheme="minorEastAsia" w:hAnsi="Times New Roman" w:cs="Times New Roman"/>
          <w:b/>
          <w:sz w:val="24"/>
          <w:szCs w:val="24"/>
          <w:lang w:eastAsia="ru-RU"/>
        </w:rPr>
      </w:pPr>
      <w:proofErr w:type="spellStart"/>
      <w:r>
        <w:rPr>
          <w:rFonts w:ascii="Times New Roman" w:eastAsiaTheme="minorEastAsia" w:hAnsi="Times New Roman" w:cs="Times New Roman"/>
          <w:b/>
          <w:sz w:val="24"/>
          <w:szCs w:val="24"/>
          <w:lang w:eastAsia="ru-RU"/>
        </w:rPr>
        <w:t>с</w:t>
      </w:r>
      <w:proofErr w:type="gramStart"/>
      <w:r>
        <w:rPr>
          <w:rFonts w:ascii="Times New Roman" w:eastAsiaTheme="minorEastAsia" w:hAnsi="Times New Roman" w:cs="Times New Roman"/>
          <w:b/>
          <w:sz w:val="24"/>
          <w:szCs w:val="24"/>
          <w:lang w:eastAsia="ru-RU"/>
        </w:rPr>
        <w:t>.М</w:t>
      </w:r>
      <w:proofErr w:type="gramEnd"/>
      <w:r>
        <w:rPr>
          <w:rFonts w:ascii="Times New Roman" w:eastAsiaTheme="minorEastAsia" w:hAnsi="Times New Roman" w:cs="Times New Roman"/>
          <w:b/>
          <w:sz w:val="24"/>
          <w:szCs w:val="24"/>
          <w:lang w:eastAsia="ru-RU"/>
        </w:rPr>
        <w:t>устафино</w:t>
      </w:r>
      <w:proofErr w:type="spellEnd"/>
      <w:r>
        <w:rPr>
          <w:rFonts w:ascii="Times New Roman" w:eastAsiaTheme="minorEastAsia" w:hAnsi="Times New Roman" w:cs="Times New Roman"/>
          <w:b/>
          <w:sz w:val="24"/>
          <w:szCs w:val="24"/>
          <w:lang w:eastAsia="ru-RU"/>
        </w:rPr>
        <w:t xml:space="preserve"> -202</w:t>
      </w:r>
      <w:r>
        <w:rPr>
          <w:rFonts w:ascii="Times New Roman" w:eastAsiaTheme="minorEastAsia" w:hAnsi="Times New Roman" w:cs="Times New Roman"/>
          <w:b/>
          <w:sz w:val="24"/>
          <w:szCs w:val="24"/>
          <w:lang w:val="tt-RU" w:eastAsia="ru-RU"/>
        </w:rPr>
        <w:t>5</w:t>
      </w:r>
      <w:r w:rsidRPr="00160149">
        <w:rPr>
          <w:rFonts w:ascii="Times New Roman" w:eastAsiaTheme="minorEastAsia" w:hAnsi="Times New Roman" w:cs="Times New Roman"/>
          <w:b/>
          <w:sz w:val="24"/>
          <w:szCs w:val="24"/>
          <w:lang w:eastAsia="ru-RU"/>
        </w:rPr>
        <w:t xml:space="preserve"> г.</w:t>
      </w:r>
    </w:p>
    <w:p w:rsidR="001D5D1B" w:rsidRDefault="001D5D1B" w:rsidP="001D5D1B">
      <w:pPr>
        <w:jc w:val="center"/>
        <w:rPr>
          <w:rFonts w:ascii="Times New Roman" w:hAnsi="Times New Roman" w:cs="Times New Roman"/>
          <w:sz w:val="28"/>
          <w:szCs w:val="28"/>
          <w:lang w:val="tt-RU"/>
        </w:rPr>
      </w:pPr>
    </w:p>
    <w:p w:rsidR="005A1D41" w:rsidRPr="00F4454F" w:rsidRDefault="00F4454F" w:rsidP="00F4454F">
      <w:pPr>
        <w:spacing w:line="240" w:lineRule="auto"/>
        <w:ind w:firstLine="0"/>
        <w:rPr>
          <w:rFonts w:ascii="Times New Roman" w:hAnsi="Times New Roman" w:cs="Times New Roman"/>
          <w:b/>
          <w:sz w:val="28"/>
          <w:szCs w:val="28"/>
          <w:lang w:val="tt-RU"/>
        </w:rPr>
      </w:pPr>
      <w:r>
        <w:rPr>
          <w:rFonts w:ascii="Times New Roman" w:hAnsi="Times New Roman" w:cs="Times New Roman"/>
          <w:sz w:val="28"/>
          <w:szCs w:val="28"/>
          <w:lang w:val="tt-RU"/>
        </w:rPr>
        <w:lastRenderedPageBreak/>
        <w:t xml:space="preserve"> </w:t>
      </w:r>
      <w:r w:rsidR="0038262D">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5A1D41" w:rsidRPr="00F4454F">
        <w:rPr>
          <w:rFonts w:ascii="Times New Roman" w:hAnsi="Times New Roman" w:cs="Times New Roman"/>
          <w:b/>
          <w:sz w:val="28"/>
          <w:szCs w:val="28"/>
          <w:lang w:val="tt-RU"/>
        </w:rPr>
        <w:t>Аңлатма язуы</w:t>
      </w:r>
    </w:p>
    <w:p w:rsidR="005A1D41" w:rsidRP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«Сүзләр үзләре турында үзләре сөйләп тора. Әмма аларның бездән яшерен серләре бар. Без гомер буе шул серләрне ачарга омтылып яшибез...», - дип яза күренекле татар шагыйрәсе Лена Шагыйрьҗан.</w:t>
      </w:r>
    </w:p>
    <w:p w:rsidR="005A1D41" w:rsidRPr="005A1D41" w:rsidRDefault="005A1D41" w:rsidP="00646925">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Һ</w:t>
      </w:r>
      <w:r w:rsidRPr="005A1D41">
        <w:rPr>
          <w:rFonts w:ascii="Times New Roman" w:hAnsi="Times New Roman" w:cs="Times New Roman"/>
          <w:sz w:val="28"/>
          <w:szCs w:val="28"/>
          <w:lang w:val="tt-RU"/>
        </w:rPr>
        <w:t>әр сүз тирән сер саклый. Аны «сүтеп» карау, борынгы баба-ларыбызның тормыш-көнкүреш яшәү рәвешен аңларга ярдәм ита Болгар чорыннан ук халыкның күп гасырлар буе иҗат итеп килеп, күңел сандыгында кадерләп сала барган гаҗәп тирән эчтәлекле, мәгънәле, сәнгатьчә яңгырый торган меңнәрчә мәкаль-әйтемнәре, фразеологик берәмлекләре телебезнең диңгездәй киң сүзлек хәзинәсен тәшкил ита Боларның барысы да тел өчен бик кыйммәтле.</w:t>
      </w:r>
    </w:p>
    <w:p w:rsidR="005A1D41" w:rsidRP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Татар телендә дөрес сөйләшү, аралашу өчен укучылар телнең әлеге кыйммәтле хәзинәләрен яхшы белергә, аларны сөйләмдә урынлы куллана алырга тиеш. Рус төркемендәге балаларга татар телен өйрәтүдә «Лексика» бүлеге иң катлаулы һәм авыр тармак булып тора. Рус балаларына 15 елдан артык татар телен өйрәтү тәҗрибәсе шуны күрсәтте; күпчелек укучыларның сүзлек байлыгы бик ярлы. Чөнки тел байлыгы турында дәреслекләрдә бирелгән материал гына телне тиешенчә үзләштерергә мөмкинлек бирми.</w:t>
      </w:r>
    </w:p>
    <w:p w:rsidR="005A1D41" w:rsidRP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Рус мәктәбендәге балаларга татар теленең сүзлек составын файдалы һәм кызыклы итеп өйрәтүдә электив курслар үткәрү уңай нәтиҗә бира Беренчедән, курсларда укучының шәхси эш-чәнлеген оештырырга мөмкинлекләр арта. Икенчедән, бергәләп,</w:t>
      </w:r>
      <w:r w:rsidRPr="005A1D41">
        <w:rPr>
          <w:lang w:val="tt-RU"/>
        </w:rPr>
        <w:t xml:space="preserve"> </w:t>
      </w:r>
      <w:r w:rsidRPr="005A1D41">
        <w:rPr>
          <w:rFonts w:ascii="Times New Roman" w:hAnsi="Times New Roman" w:cs="Times New Roman"/>
          <w:sz w:val="28"/>
          <w:szCs w:val="28"/>
          <w:lang w:val="tt-RU"/>
        </w:rPr>
        <w:t>һәркайсына үзенчә мөһим булган мәгълүматны эзләү барышында, укытучының да, укучының да фикерләү рәвеше уңай якка үзгәрә.</w:t>
      </w:r>
    </w:p>
    <w:p w:rsidR="005A1D41" w:rsidRP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Баланың фикер йөртү, эзләнү, уйлап табу эшчәнлеге нәтиҗәсендә ирешкән уңышларыннан кичергән шатлык хисе белем сыйфатын күтәрүдә уңай йогынты ясамый калмый.</w:t>
      </w:r>
    </w:p>
    <w:p w:rsidR="005A1D41" w:rsidRP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Тәкъдим ителә торган электив курс «Тел күрке - сүз» дип атала. Ул 17 сәгатькә исәпләнгән. Электив курсның төп максаты түбәндәгеләр:</w:t>
      </w:r>
    </w:p>
    <w:p w:rsidR="005A1D41" w:rsidRPr="005A1D41" w:rsidRDefault="005A1D41" w:rsidP="00646925">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укучыларны татар теленең сү</w:t>
      </w:r>
      <w:r w:rsidRPr="005A1D41">
        <w:rPr>
          <w:rFonts w:ascii="Times New Roman" w:hAnsi="Times New Roman" w:cs="Times New Roman"/>
          <w:sz w:val="28"/>
          <w:szCs w:val="28"/>
          <w:lang w:val="tt-RU"/>
        </w:rPr>
        <w:t>злек хәзинәсе белән таныштыру;</w:t>
      </w:r>
    </w:p>
    <w:p w:rsidR="005A1D41" w:rsidRP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 мәг</w:t>
      </w:r>
      <w:r>
        <w:rPr>
          <w:rFonts w:ascii="Times New Roman" w:hAnsi="Times New Roman" w:cs="Times New Roman"/>
          <w:sz w:val="28"/>
          <w:szCs w:val="28"/>
          <w:lang w:val="tt-RU"/>
        </w:rPr>
        <w:t>ълүматлар җыю һәм аларны эшкәртү;</w:t>
      </w:r>
    </w:p>
    <w:p w:rsidR="005A1D41" w:rsidRP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 төрле чыганак</w:t>
      </w:r>
      <w:r>
        <w:rPr>
          <w:rFonts w:ascii="Times New Roman" w:hAnsi="Times New Roman" w:cs="Times New Roman"/>
          <w:sz w:val="28"/>
          <w:szCs w:val="28"/>
          <w:lang w:val="tt-RU"/>
        </w:rPr>
        <w:t>лар белән эшәү</w:t>
      </w:r>
      <w:r w:rsidRPr="005A1D41">
        <w:rPr>
          <w:rFonts w:ascii="Times New Roman" w:hAnsi="Times New Roman" w:cs="Times New Roman"/>
          <w:sz w:val="28"/>
          <w:szCs w:val="28"/>
          <w:lang w:val="tt-RU"/>
        </w:rPr>
        <w:t>;</w:t>
      </w:r>
    </w:p>
    <w:p w:rsidR="005A1D41" w:rsidRP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 башкарган эш турында язу;</w:t>
      </w:r>
    </w:p>
    <w:p w:rsidR="005A1D41" w:rsidRP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-ук</w:t>
      </w:r>
      <w:r>
        <w:rPr>
          <w:rFonts w:ascii="Times New Roman" w:hAnsi="Times New Roman" w:cs="Times New Roman"/>
          <w:sz w:val="28"/>
          <w:szCs w:val="28"/>
          <w:lang w:val="tt-RU"/>
        </w:rPr>
        <w:t>учыларны фән нигезендә тикшеренү эшенә өйрәтү</w:t>
      </w:r>
      <w:r w:rsidRPr="005A1D41">
        <w:rPr>
          <w:rFonts w:ascii="Times New Roman" w:hAnsi="Times New Roman" w:cs="Times New Roman"/>
          <w:sz w:val="28"/>
          <w:szCs w:val="28"/>
          <w:lang w:val="tt-RU"/>
        </w:rPr>
        <w:t>.</w:t>
      </w:r>
    </w:p>
    <w:p w:rsidR="005A1D41" w:rsidRDefault="005A1D41" w:rsidP="00646925">
      <w:pPr>
        <w:spacing w:line="240" w:lineRule="auto"/>
        <w:rPr>
          <w:rFonts w:ascii="Times New Roman" w:hAnsi="Times New Roman" w:cs="Times New Roman"/>
          <w:sz w:val="28"/>
          <w:szCs w:val="28"/>
          <w:lang w:val="tt-RU"/>
        </w:rPr>
      </w:pPr>
      <w:r w:rsidRPr="005A1D41">
        <w:rPr>
          <w:rFonts w:ascii="Times New Roman" w:hAnsi="Times New Roman" w:cs="Times New Roman"/>
          <w:sz w:val="28"/>
          <w:szCs w:val="28"/>
          <w:lang w:val="tt-RU"/>
        </w:rPr>
        <w:t>Курс дәвамында алынган төрле теоретик, практик белемнәр һәм фән казанышларына нигезләнеп тикшеренүләр, эзләнүләр нәтиҗәсендә, укучыларның аралашу, оештыру, иҗади сәләте дә үсә. Электив курсны тәмамлаганда</w:t>
      </w:r>
      <w:r w:rsidR="00014B04">
        <w:rPr>
          <w:rFonts w:ascii="Times New Roman" w:hAnsi="Times New Roman" w:cs="Times New Roman"/>
          <w:sz w:val="28"/>
          <w:szCs w:val="28"/>
          <w:lang w:val="tt-RU"/>
        </w:rPr>
        <w:t>,</w:t>
      </w:r>
      <w:r w:rsidRPr="005A1D41">
        <w:rPr>
          <w:rFonts w:ascii="Times New Roman" w:hAnsi="Times New Roman" w:cs="Times New Roman"/>
          <w:sz w:val="28"/>
          <w:szCs w:val="28"/>
          <w:lang w:val="tt-RU"/>
        </w:rPr>
        <w:t xml:space="preserve"> укучыларның сәләт һәм мөмкинлекләрен истә тотып, зур булмаган фәнни</w:t>
      </w:r>
      <w:r w:rsidR="00014B04">
        <w:rPr>
          <w:rFonts w:ascii="Times New Roman" w:hAnsi="Times New Roman" w:cs="Times New Roman"/>
          <w:sz w:val="28"/>
          <w:szCs w:val="28"/>
          <w:lang w:val="tt-RU"/>
        </w:rPr>
        <w:t xml:space="preserve"> эш башкарырга тәкъдим ителә.</w:t>
      </w:r>
      <w:r w:rsidRPr="005A1D41">
        <w:rPr>
          <w:rFonts w:ascii="Times New Roman" w:hAnsi="Times New Roman" w:cs="Times New Roman"/>
          <w:sz w:val="28"/>
          <w:szCs w:val="28"/>
          <w:lang w:val="tt-RU"/>
        </w:rPr>
        <w:t xml:space="preserve"> Фәнни эш башкару алга таба белем алу юнәлешен, укучыларга киләчәктә үз һөнәрен дөрес сайларга ярдәм итәчәк. Курс ахырында укучылар үз проектын яклый.</w:t>
      </w:r>
    </w:p>
    <w:p w:rsidR="00014B04" w:rsidRPr="00F96883" w:rsidRDefault="00F96883" w:rsidP="005A1D41">
      <w:pPr>
        <w:rPr>
          <w:rFonts w:ascii="Times New Roman" w:hAnsi="Times New Roman" w:cs="Times New Roman"/>
          <w:b/>
          <w:sz w:val="32"/>
          <w:szCs w:val="32"/>
          <w:lang w:val="tt-RU"/>
        </w:rPr>
      </w:pPr>
      <w:r>
        <w:rPr>
          <w:rFonts w:ascii="Times New Roman" w:hAnsi="Times New Roman" w:cs="Times New Roman"/>
          <w:b/>
          <w:sz w:val="32"/>
          <w:szCs w:val="32"/>
          <w:lang w:val="tt-RU"/>
        </w:rPr>
        <w:lastRenderedPageBreak/>
        <w:t xml:space="preserve">                 </w:t>
      </w:r>
      <w:r w:rsidRPr="00F96883">
        <w:rPr>
          <w:rFonts w:ascii="Times New Roman" w:hAnsi="Times New Roman" w:cs="Times New Roman"/>
          <w:b/>
          <w:sz w:val="32"/>
          <w:szCs w:val="32"/>
          <w:lang w:val="tt-RU"/>
        </w:rPr>
        <w:t>“ Говорю на татарском языке”</w:t>
      </w:r>
      <w:r>
        <w:rPr>
          <w:rFonts w:ascii="Times New Roman" w:hAnsi="Times New Roman" w:cs="Times New Roman"/>
          <w:b/>
          <w:sz w:val="32"/>
          <w:szCs w:val="32"/>
          <w:lang w:val="tt-RU"/>
        </w:rPr>
        <w:t xml:space="preserve">  календарно- тематическое планирование</w:t>
      </w:r>
    </w:p>
    <w:p w:rsidR="00014B04" w:rsidRPr="00F4454F" w:rsidRDefault="00F96883" w:rsidP="00F96883">
      <w:pPr>
        <w:shd w:val="clear" w:color="auto" w:fill="FFFFFF"/>
        <w:autoSpaceDE w:val="0"/>
        <w:autoSpaceDN w:val="0"/>
        <w:adjustRightInd w:val="0"/>
        <w:spacing w:line="240" w:lineRule="auto"/>
        <w:ind w:firstLine="0"/>
        <w:rPr>
          <w:rFonts w:ascii="Times New Roman" w:hAnsi="Times New Roman" w:cs="Times New Roman"/>
          <w:sz w:val="32"/>
          <w:szCs w:val="32"/>
          <w:lang w:val="tt-RU"/>
        </w:rPr>
      </w:pPr>
      <w:r>
        <w:rPr>
          <w:rFonts w:ascii="Times New Roman" w:hAnsi="Times New Roman" w:cs="Times New Roman"/>
          <w:sz w:val="28"/>
          <w:szCs w:val="28"/>
          <w:lang w:val="tt-RU"/>
        </w:rPr>
        <w:t xml:space="preserve">                                            </w:t>
      </w:r>
      <w:r w:rsidR="00646925">
        <w:rPr>
          <w:rFonts w:ascii="Times New Roman" w:eastAsia="Times New Roman" w:hAnsi="Times New Roman" w:cs="Times New Roman"/>
          <w:b/>
          <w:bCs/>
          <w:noProof/>
          <w:color w:val="000000"/>
          <w:sz w:val="32"/>
          <w:szCs w:val="32"/>
          <w:lang w:val="tt-RU"/>
        </w:rPr>
        <w:t>“Мин татарча сойләшәм”</w:t>
      </w:r>
      <w:r w:rsidR="0038262D">
        <w:rPr>
          <w:rFonts w:ascii="Times New Roman" w:eastAsia="Times New Roman" w:hAnsi="Times New Roman" w:cs="Times New Roman"/>
          <w:b/>
          <w:bCs/>
          <w:noProof/>
          <w:color w:val="000000"/>
          <w:sz w:val="32"/>
          <w:szCs w:val="32"/>
          <w:lang w:val="tt-RU"/>
        </w:rPr>
        <w:t xml:space="preserve">   </w:t>
      </w:r>
      <w:r w:rsidR="00646925">
        <w:rPr>
          <w:rFonts w:ascii="Times New Roman" w:eastAsia="Times New Roman" w:hAnsi="Times New Roman" w:cs="Times New Roman"/>
          <w:b/>
          <w:bCs/>
          <w:noProof/>
          <w:color w:val="000000"/>
          <w:sz w:val="32"/>
          <w:szCs w:val="32"/>
          <w:lang w:val="tt-RU"/>
        </w:rPr>
        <w:t xml:space="preserve"> </w:t>
      </w:r>
      <w:r w:rsidR="00F4454F">
        <w:rPr>
          <w:rFonts w:ascii="Times New Roman" w:eastAsia="Times New Roman" w:hAnsi="Times New Roman" w:cs="Times New Roman"/>
          <w:b/>
          <w:bCs/>
          <w:noProof/>
          <w:color w:val="000000"/>
          <w:sz w:val="32"/>
          <w:szCs w:val="32"/>
          <w:lang w:val="tt-RU"/>
        </w:rPr>
        <w:t>календарь – тематик план</w:t>
      </w:r>
    </w:p>
    <w:p w:rsidR="00014B04" w:rsidRPr="00014B04" w:rsidRDefault="00014B04" w:rsidP="00014B04">
      <w:pPr>
        <w:shd w:val="clear" w:color="auto" w:fill="FFFFFF"/>
        <w:autoSpaceDE w:val="0"/>
        <w:autoSpaceDN w:val="0"/>
        <w:adjustRightInd w:val="0"/>
        <w:spacing w:line="240" w:lineRule="auto"/>
        <w:ind w:firstLine="0"/>
        <w:jc w:val="center"/>
        <w:rPr>
          <w:rFonts w:ascii="Times New Roman" w:hAnsi="Times New Roman" w:cs="Times New Roman"/>
          <w:sz w:val="24"/>
          <w:szCs w:val="24"/>
          <w:lang w:val="tt-RU"/>
        </w:rPr>
      </w:pPr>
    </w:p>
    <w:tbl>
      <w:tblPr>
        <w:tblW w:w="15309" w:type="dxa"/>
        <w:tblInd w:w="40" w:type="dxa"/>
        <w:tblLayout w:type="fixed"/>
        <w:tblCellMar>
          <w:left w:w="40" w:type="dxa"/>
          <w:right w:w="40" w:type="dxa"/>
        </w:tblCellMar>
        <w:tblLook w:val="0000" w:firstRow="0" w:lastRow="0" w:firstColumn="0" w:lastColumn="0" w:noHBand="0" w:noVBand="0"/>
      </w:tblPr>
      <w:tblGrid>
        <w:gridCol w:w="1077"/>
        <w:gridCol w:w="10689"/>
        <w:gridCol w:w="1777"/>
        <w:gridCol w:w="1766"/>
      </w:tblGrid>
      <w:tr w:rsidR="00F96883" w:rsidRPr="00014B04" w:rsidTr="00F96883">
        <w:trPr>
          <w:trHeight w:val="838"/>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rsidP="00014B04">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rsidP="00014B04">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Темалар</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Default="00F96883" w:rsidP="00F96883">
            <w:pPr>
              <w:shd w:val="clear" w:color="auto" w:fill="FFFFFF"/>
              <w:autoSpaceDE w:val="0"/>
              <w:autoSpaceDN w:val="0"/>
              <w:adjustRightInd w:val="0"/>
              <w:spacing w:line="240" w:lineRule="auto"/>
              <w:ind w:firstLine="0"/>
              <w:rPr>
                <w:rFonts w:ascii="Times New Roman" w:eastAsia="Times New Roman" w:hAnsi="Times New Roman" w:cs="Times New Roman"/>
                <w:b/>
                <w:noProof/>
                <w:color w:val="000000"/>
                <w:sz w:val="28"/>
                <w:szCs w:val="28"/>
              </w:rPr>
            </w:pPr>
            <w:r w:rsidRPr="00014B04">
              <w:rPr>
                <w:rFonts w:ascii="Times New Roman" w:eastAsia="Times New Roman" w:hAnsi="Times New Roman" w:cs="Times New Roman"/>
                <w:b/>
                <w:noProof/>
                <w:color w:val="000000"/>
                <w:sz w:val="28"/>
                <w:szCs w:val="28"/>
              </w:rPr>
              <w:t>Сәгать</w:t>
            </w:r>
          </w:p>
          <w:p w:rsidR="00F96883" w:rsidRPr="00014B04" w:rsidRDefault="00F96883" w:rsidP="00F96883">
            <w:pPr>
              <w:shd w:val="clear" w:color="auto" w:fill="FFFFFF"/>
              <w:autoSpaceDE w:val="0"/>
              <w:autoSpaceDN w:val="0"/>
              <w:adjustRightInd w:val="0"/>
              <w:spacing w:line="240" w:lineRule="auto"/>
              <w:ind w:firstLine="0"/>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 xml:space="preserve"> саны</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Default="00F96883">
            <w:pPr>
              <w:rPr>
                <w:rFonts w:ascii="Times New Roman" w:hAnsi="Times New Roman" w:cs="Times New Roman"/>
                <w:b/>
                <w:sz w:val="28"/>
                <w:szCs w:val="28"/>
              </w:rPr>
            </w:pPr>
            <w:r>
              <w:rPr>
                <w:rFonts w:ascii="Times New Roman" w:hAnsi="Times New Roman" w:cs="Times New Roman"/>
                <w:b/>
                <w:sz w:val="28"/>
                <w:szCs w:val="28"/>
              </w:rPr>
              <w:t>Дата</w:t>
            </w:r>
          </w:p>
          <w:p w:rsidR="00F96883" w:rsidRPr="00014B04" w:rsidRDefault="00F96883" w:rsidP="00F96883">
            <w:pPr>
              <w:shd w:val="clear" w:color="auto" w:fill="FFFFFF"/>
              <w:autoSpaceDE w:val="0"/>
              <w:autoSpaceDN w:val="0"/>
              <w:adjustRightInd w:val="0"/>
              <w:spacing w:line="240" w:lineRule="auto"/>
              <w:ind w:firstLine="0"/>
              <w:rPr>
                <w:rFonts w:ascii="Times New Roman" w:hAnsi="Times New Roman" w:cs="Times New Roman"/>
                <w:b/>
                <w:sz w:val="28"/>
                <w:szCs w:val="28"/>
              </w:rPr>
            </w:pPr>
          </w:p>
        </w:tc>
      </w:tr>
      <w:tr w:rsidR="00F96883" w:rsidRPr="00014B04" w:rsidTr="00F96883">
        <w:trPr>
          <w:trHeight w:val="419"/>
        </w:trPr>
        <w:tc>
          <w:tcPr>
            <w:tcW w:w="13543" w:type="dxa"/>
            <w:gridSpan w:val="3"/>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rsidP="00014B04">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1 нче бүлек. Сүзнең лексик мәгънәсе.</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p>
        </w:tc>
      </w:tr>
      <w:tr w:rsidR="00F96883" w:rsidRPr="00014B04" w:rsidTr="00F96883">
        <w:trPr>
          <w:trHeight w:val="827"/>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«Сүз - күп яклы һәм катлаулы тел берәмлеге». Кереш дәрес.</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30"/>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2</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Филологик сүзлекләр. Аларның төрләре.</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1246"/>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3</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Сүзнең лексик мәгънәсе һәм аның типлары. Сүздәге мәгънәләрнең үсеш юллары. Күчерелмә мәгънәләрнең төрләре.</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30"/>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4</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Омонимнар. Омонимнарның барлыкка килүе.</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827"/>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5</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Синонимнар - тел байлыгын билгели торган сүзләр. Синонимнарның барлыкка килүе.</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827"/>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6</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rsidP="007116A2">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 xml:space="preserve">Антонимнар. Аларның мәгънә ягыннан төркемчәләре. </w:t>
            </w:r>
            <w:bookmarkStart w:id="0" w:name="_GoBack"/>
            <w:bookmarkEnd w:id="0"/>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19"/>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7</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Бүлекне йомгаклау. Практик дәрес.</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827"/>
        </w:trPr>
        <w:tc>
          <w:tcPr>
            <w:tcW w:w="13543" w:type="dxa"/>
            <w:gridSpan w:val="3"/>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rsidP="00014B04">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2 нче бүлек. Килеп чыгышы ягыннан хәзерге татар әдәби теленең сүзлек составы.</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p>
        </w:tc>
      </w:tr>
      <w:tr w:rsidR="00F96883" w:rsidRPr="00014B04" w:rsidTr="00F96883">
        <w:trPr>
          <w:trHeight w:val="419"/>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8</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Татар телендә гомумтөрки сүзләр.</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19"/>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9</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Татар телендә алынмалар.</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19"/>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10</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Татар телендә рус алынмалары.</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30"/>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lastRenderedPageBreak/>
              <w:t>11</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Татар телендә калькалар.</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19"/>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12</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Бүлекне йомгаклау. Практик дәрес.</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838"/>
        </w:trPr>
        <w:tc>
          <w:tcPr>
            <w:tcW w:w="13543" w:type="dxa"/>
            <w:gridSpan w:val="3"/>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rsidP="00014B04">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Знче бүлек. Кулланылыш өлкәсенә карап хәзерге татар әдәби теленең сүзлек составы.</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p>
        </w:tc>
      </w:tr>
      <w:tr w:rsidR="00F96883" w:rsidRPr="00014B04" w:rsidTr="00F96883">
        <w:trPr>
          <w:trHeight w:val="1235"/>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13</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Кулланылыш өлкәсенә карап хәзерге татар әдәби теленең сүзлек составы. Диалекталь сүзләр.</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30"/>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14</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Яңа сүзләр, аларның барлыкка килүе.</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827"/>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15</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Фразеологизмнар. Аларның матур әдәбиятта һәм публицистикада кулланылышы.</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19"/>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16</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Диалекталь сүзләр буенча практик эш.</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r w:rsidR="00F96883" w:rsidRPr="00014B04" w:rsidTr="00F96883">
        <w:trPr>
          <w:trHeight w:val="444"/>
        </w:trPr>
        <w:tc>
          <w:tcPr>
            <w:tcW w:w="1077"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17</w:t>
            </w:r>
          </w:p>
        </w:tc>
        <w:tc>
          <w:tcPr>
            <w:tcW w:w="10689" w:type="dxa"/>
            <w:tcBorders>
              <w:top w:val="single" w:sz="6" w:space="0" w:color="auto"/>
              <w:left w:val="single" w:sz="6" w:space="0" w:color="auto"/>
              <w:bottom w:val="single" w:sz="6" w:space="0" w:color="auto"/>
              <w:right w:val="single" w:sz="6"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Конференция. Проект эшләрен яклау.</w:t>
            </w:r>
          </w:p>
        </w:tc>
        <w:tc>
          <w:tcPr>
            <w:tcW w:w="1777" w:type="dxa"/>
            <w:tcBorders>
              <w:top w:val="single" w:sz="6" w:space="0" w:color="auto"/>
              <w:left w:val="single" w:sz="6" w:space="0" w:color="auto"/>
              <w:bottom w:val="single" w:sz="6" w:space="0" w:color="auto"/>
              <w:right w:val="single" w:sz="4" w:space="0" w:color="auto"/>
            </w:tcBorders>
            <w:shd w:val="clear" w:color="auto" w:fill="FFFFFF"/>
          </w:tcPr>
          <w:p w:rsidR="00F96883" w:rsidRPr="00014B04" w:rsidRDefault="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1766" w:type="dxa"/>
            <w:tcBorders>
              <w:top w:val="single" w:sz="6" w:space="0" w:color="auto"/>
              <w:left w:val="single" w:sz="4" w:space="0" w:color="auto"/>
              <w:bottom w:val="single" w:sz="6" w:space="0" w:color="auto"/>
              <w:right w:val="single" w:sz="6" w:space="0" w:color="auto"/>
            </w:tcBorders>
            <w:shd w:val="clear" w:color="auto" w:fill="FFFFFF"/>
          </w:tcPr>
          <w:p w:rsidR="00F96883" w:rsidRPr="00014B04" w:rsidRDefault="00F96883" w:rsidP="00F96883">
            <w:pPr>
              <w:shd w:val="clear" w:color="auto" w:fill="FFFFFF"/>
              <w:autoSpaceDE w:val="0"/>
              <w:autoSpaceDN w:val="0"/>
              <w:adjustRightInd w:val="0"/>
              <w:spacing w:line="240" w:lineRule="auto"/>
              <w:ind w:firstLine="0"/>
              <w:jc w:val="left"/>
              <w:rPr>
                <w:rFonts w:ascii="Times New Roman" w:hAnsi="Times New Roman" w:cs="Times New Roman"/>
                <w:sz w:val="28"/>
                <w:szCs w:val="28"/>
              </w:rPr>
            </w:pPr>
          </w:p>
        </w:tc>
      </w:tr>
    </w:tbl>
    <w:p w:rsidR="00646925" w:rsidRDefault="0064692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38262D" w:rsidRDefault="0038262D"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p>
    <w:p w:rsidR="00014B04" w:rsidRDefault="00F96883"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b/>
          <w:bCs/>
          <w:noProof/>
          <w:color w:val="000000"/>
          <w:sz w:val="32"/>
          <w:szCs w:val="32"/>
          <w:lang w:val="tt-RU"/>
        </w:rPr>
      </w:pPr>
      <w:r>
        <w:rPr>
          <w:rFonts w:ascii="Times New Roman" w:eastAsia="Times New Roman" w:hAnsi="Times New Roman" w:cs="Times New Roman"/>
          <w:b/>
          <w:bCs/>
          <w:noProof/>
          <w:color w:val="000000"/>
          <w:sz w:val="32"/>
          <w:szCs w:val="32"/>
          <w:lang w:val="tt-RU"/>
        </w:rPr>
        <w:t xml:space="preserve">Содержание курса </w:t>
      </w:r>
    </w:p>
    <w:p w:rsidR="00646925" w:rsidRPr="00646925" w:rsidRDefault="00646925" w:rsidP="00014B04">
      <w:pPr>
        <w:shd w:val="clear" w:color="auto" w:fill="FFFFFF"/>
        <w:autoSpaceDE w:val="0"/>
        <w:autoSpaceDN w:val="0"/>
        <w:adjustRightInd w:val="0"/>
        <w:spacing w:line="240" w:lineRule="auto"/>
        <w:ind w:firstLine="0"/>
        <w:jc w:val="center"/>
        <w:rPr>
          <w:rFonts w:ascii="Times New Roman" w:hAnsi="Times New Roman" w:cs="Times New Roman"/>
          <w:sz w:val="32"/>
          <w:szCs w:val="32"/>
          <w:lang w:val="tt-RU"/>
        </w:rPr>
      </w:pPr>
    </w:p>
    <w:tbl>
      <w:tblPr>
        <w:tblW w:w="15309" w:type="dxa"/>
        <w:tblInd w:w="40" w:type="dxa"/>
        <w:tblLayout w:type="fixed"/>
        <w:tblCellMar>
          <w:left w:w="40" w:type="dxa"/>
          <w:right w:w="40" w:type="dxa"/>
        </w:tblCellMar>
        <w:tblLook w:val="0000" w:firstRow="0" w:lastRow="0" w:firstColumn="0" w:lastColumn="0" w:noHBand="0" w:noVBand="0"/>
      </w:tblPr>
      <w:tblGrid>
        <w:gridCol w:w="1810"/>
        <w:gridCol w:w="32"/>
        <w:gridCol w:w="9069"/>
        <w:gridCol w:w="2468"/>
        <w:gridCol w:w="159"/>
        <w:gridCol w:w="30"/>
        <w:gridCol w:w="171"/>
        <w:gridCol w:w="34"/>
        <w:gridCol w:w="1536"/>
      </w:tblGrid>
      <w:tr w:rsidR="00DB1435" w:rsidTr="00DB1435">
        <w:trPr>
          <w:trHeight w:val="912"/>
        </w:trPr>
        <w:tc>
          <w:tcPr>
            <w:tcW w:w="1810" w:type="dxa"/>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Теманың</w:t>
            </w:r>
          </w:p>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w:t>
            </w: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F96883"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b/>
                <w:sz w:val="28"/>
                <w:szCs w:val="28"/>
                <w:lang w:val="tt-RU"/>
              </w:rPr>
            </w:pPr>
            <w:r>
              <w:rPr>
                <w:rFonts w:ascii="Times New Roman" w:eastAsia="Times New Roman" w:hAnsi="Times New Roman" w:cs="Times New Roman"/>
                <w:b/>
                <w:noProof/>
                <w:color w:val="000000"/>
                <w:sz w:val="28"/>
                <w:szCs w:val="28"/>
              </w:rPr>
              <w:t>Эчт</w:t>
            </w:r>
            <w:r>
              <w:rPr>
                <w:rFonts w:ascii="Times New Roman" w:eastAsia="Times New Roman" w:hAnsi="Times New Roman" w:cs="Times New Roman"/>
                <w:b/>
                <w:noProof/>
                <w:color w:val="000000"/>
                <w:sz w:val="28"/>
                <w:szCs w:val="28"/>
                <w:lang w:val="tt-RU"/>
              </w:rPr>
              <w:t>әлек</w:t>
            </w:r>
          </w:p>
        </w:tc>
        <w:tc>
          <w:tcPr>
            <w:tcW w:w="2468" w:type="dxa"/>
            <w:tcBorders>
              <w:top w:val="single" w:sz="6" w:space="0" w:color="auto"/>
              <w:left w:val="single" w:sz="6" w:space="0" w:color="auto"/>
              <w:bottom w:val="single" w:sz="6" w:space="0" w:color="auto"/>
              <w:right w:val="single" w:sz="4" w:space="0" w:color="auto"/>
            </w:tcBorders>
            <w:shd w:val="clear" w:color="auto" w:fill="FFFFFF"/>
          </w:tcPr>
          <w:p w:rsidR="00DB1435"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b/>
                <w:noProof/>
                <w:color w:val="000000"/>
                <w:sz w:val="28"/>
                <w:szCs w:val="28"/>
                <w:lang w:val="tt-RU"/>
              </w:rPr>
            </w:pPr>
            <w:r w:rsidRPr="00014B04">
              <w:rPr>
                <w:rFonts w:ascii="Times New Roman" w:eastAsia="Times New Roman" w:hAnsi="Times New Roman" w:cs="Times New Roman"/>
                <w:b/>
                <w:noProof/>
                <w:color w:val="000000"/>
                <w:sz w:val="28"/>
                <w:szCs w:val="28"/>
              </w:rPr>
              <w:t xml:space="preserve">Үткәрү </w:t>
            </w:r>
          </w:p>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формасы</w:t>
            </w:r>
          </w:p>
        </w:tc>
        <w:tc>
          <w:tcPr>
            <w:tcW w:w="1930" w:type="dxa"/>
            <w:gridSpan w:val="5"/>
            <w:tcBorders>
              <w:top w:val="single" w:sz="6" w:space="0" w:color="auto"/>
              <w:left w:val="single" w:sz="4" w:space="0" w:color="auto"/>
              <w:bottom w:val="single" w:sz="6" w:space="0" w:color="auto"/>
              <w:right w:val="single" w:sz="6" w:space="0" w:color="auto"/>
            </w:tcBorders>
            <w:shd w:val="clear" w:color="auto" w:fill="FFFFFF"/>
          </w:tcPr>
          <w:p w:rsidR="00DB1435" w:rsidRPr="00DB1435" w:rsidRDefault="00DB1435">
            <w:pPr>
              <w:rPr>
                <w:rFonts w:ascii="Times New Roman" w:hAnsi="Times New Roman" w:cs="Times New Roman"/>
                <w:b/>
                <w:sz w:val="28"/>
                <w:szCs w:val="28"/>
                <w:lang w:val="tt-RU"/>
              </w:rPr>
            </w:pPr>
            <w:r>
              <w:rPr>
                <w:rFonts w:ascii="Times New Roman" w:hAnsi="Times New Roman" w:cs="Times New Roman"/>
                <w:b/>
                <w:sz w:val="28"/>
                <w:szCs w:val="28"/>
                <w:lang w:val="tt-RU"/>
              </w:rPr>
              <w:t>Дата</w:t>
            </w:r>
          </w:p>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b/>
                <w:sz w:val="28"/>
                <w:szCs w:val="28"/>
              </w:rPr>
            </w:pPr>
          </w:p>
        </w:tc>
      </w:tr>
      <w:tr w:rsidR="00DB1435" w:rsidTr="00DB1435">
        <w:trPr>
          <w:trHeight w:val="468"/>
        </w:trPr>
        <w:tc>
          <w:tcPr>
            <w:tcW w:w="13379" w:type="dxa"/>
            <w:gridSpan w:val="4"/>
            <w:tcBorders>
              <w:top w:val="single" w:sz="6" w:space="0" w:color="auto"/>
              <w:left w:val="single" w:sz="6" w:space="0" w:color="auto"/>
              <w:bottom w:val="single" w:sz="6" w:space="0" w:color="auto"/>
              <w:right w:val="single" w:sz="4"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014B04">
              <w:rPr>
                <w:rFonts w:ascii="Times New Roman" w:eastAsia="Times New Roman" w:hAnsi="Times New Roman" w:cs="Times New Roman"/>
                <w:b/>
                <w:noProof/>
                <w:color w:val="000000"/>
                <w:sz w:val="28"/>
                <w:szCs w:val="28"/>
              </w:rPr>
              <w:t>1 нче бүлек. Сүзнең лексик мәгънәсе.</w:t>
            </w:r>
          </w:p>
        </w:tc>
        <w:tc>
          <w:tcPr>
            <w:tcW w:w="1930" w:type="dxa"/>
            <w:gridSpan w:val="5"/>
            <w:tcBorders>
              <w:top w:val="single" w:sz="6" w:space="0" w:color="auto"/>
              <w:left w:val="single" w:sz="4" w:space="0" w:color="auto"/>
              <w:bottom w:val="single" w:sz="6" w:space="0" w:color="auto"/>
              <w:right w:val="single" w:sz="6"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p>
        </w:tc>
      </w:tr>
      <w:tr w:rsidR="00DB1435" w:rsidTr="00DB1435">
        <w:trPr>
          <w:trHeight w:val="3602"/>
        </w:trPr>
        <w:tc>
          <w:tcPr>
            <w:tcW w:w="1810" w:type="dxa"/>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1</w:t>
            </w: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Сүз - күп яклы һәм катлаулы тел берәмлеге, һәр сүзнең төп һәм күчерелмә мәгънәләре, килеп чыгышы, атама тарихы, стилистик бизәге, кулланылыш үзенчәлеге, төзелеше, кулланылыш өлкәсе турында мәгълүмат.</w:t>
            </w:r>
          </w:p>
        </w:tc>
        <w:tc>
          <w:tcPr>
            <w:tcW w:w="2468" w:type="dxa"/>
            <w:tcBorders>
              <w:top w:val="single" w:sz="6" w:space="0" w:color="auto"/>
              <w:left w:val="single" w:sz="6" w:space="0" w:color="auto"/>
              <w:bottom w:val="single" w:sz="6" w:space="0" w:color="auto"/>
              <w:right w:val="single" w:sz="4" w:space="0" w:color="auto"/>
            </w:tcBorders>
            <w:shd w:val="clear" w:color="auto" w:fill="FFFFFF"/>
          </w:tcPr>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Дәрес-лекция</w:t>
            </w:r>
          </w:p>
        </w:tc>
        <w:tc>
          <w:tcPr>
            <w:tcW w:w="1930" w:type="dxa"/>
            <w:gridSpan w:val="5"/>
            <w:tcBorders>
              <w:top w:val="single" w:sz="6" w:space="0" w:color="auto"/>
              <w:left w:val="single" w:sz="4" w:space="0" w:color="auto"/>
              <w:bottom w:val="single" w:sz="6" w:space="0" w:color="auto"/>
              <w:right w:val="single" w:sz="6" w:space="0" w:color="auto"/>
            </w:tcBorders>
            <w:shd w:val="clear" w:color="auto" w:fill="FFFFFF"/>
          </w:tcPr>
          <w:p w:rsidR="00DB1435" w:rsidRDefault="00DB1435">
            <w:pPr>
              <w:rPr>
                <w:rFonts w:ascii="Times New Roman" w:hAnsi="Times New Roman" w:cs="Times New Roman"/>
                <w:sz w:val="28"/>
                <w:szCs w:val="28"/>
              </w:rPr>
            </w:pPr>
          </w:p>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Tr="00DB1435">
        <w:trPr>
          <w:trHeight w:val="1344"/>
        </w:trPr>
        <w:tc>
          <w:tcPr>
            <w:tcW w:w="1810" w:type="dxa"/>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2</w:t>
            </w: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Татарларда филологик сүзлекләр. Аларнын төрләре. Сүзлекләр белән эшләү.</w:t>
            </w:r>
          </w:p>
        </w:tc>
        <w:tc>
          <w:tcPr>
            <w:tcW w:w="2468" w:type="dxa"/>
            <w:tcBorders>
              <w:top w:val="single" w:sz="6" w:space="0" w:color="auto"/>
              <w:left w:val="single" w:sz="6" w:space="0" w:color="auto"/>
              <w:bottom w:val="single" w:sz="6" w:space="0" w:color="auto"/>
              <w:right w:val="single" w:sz="4"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Практик дәрес</w:t>
            </w:r>
          </w:p>
        </w:tc>
        <w:tc>
          <w:tcPr>
            <w:tcW w:w="1930" w:type="dxa"/>
            <w:gridSpan w:val="5"/>
            <w:tcBorders>
              <w:top w:val="single" w:sz="6" w:space="0" w:color="auto"/>
              <w:left w:val="single" w:sz="4" w:space="0" w:color="auto"/>
              <w:bottom w:val="single" w:sz="6" w:space="0" w:color="auto"/>
              <w:right w:val="single" w:sz="6"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Tr="00DB1435">
        <w:trPr>
          <w:trHeight w:val="3132"/>
        </w:trPr>
        <w:tc>
          <w:tcPr>
            <w:tcW w:w="1810" w:type="dxa"/>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lastRenderedPageBreak/>
              <w:t>3</w:t>
            </w: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rPr>
              <w:t>Сүзнең лексик мәгънәсе, типлары. Сүздәге мәгънәләрнең үсеш юллары. Күчерелмә мәгънәләрнең төрләре:</w:t>
            </w: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rPr>
              <w:t>-/ метафора,</w:t>
            </w: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rPr>
              <w:t>-/ метонимия,</w:t>
            </w:r>
          </w:p>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 синекдоха.</w:t>
            </w:r>
          </w:p>
        </w:tc>
        <w:tc>
          <w:tcPr>
            <w:tcW w:w="2627" w:type="dxa"/>
            <w:gridSpan w:val="2"/>
            <w:tcBorders>
              <w:top w:val="single" w:sz="6" w:space="0" w:color="auto"/>
              <w:left w:val="single" w:sz="6" w:space="0" w:color="auto"/>
              <w:bottom w:val="single" w:sz="6" w:space="0" w:color="auto"/>
              <w:right w:val="single" w:sz="4"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Дәрес-әңгәмә</w:t>
            </w:r>
          </w:p>
        </w:tc>
        <w:tc>
          <w:tcPr>
            <w:tcW w:w="1771" w:type="dxa"/>
            <w:gridSpan w:val="4"/>
            <w:tcBorders>
              <w:top w:val="single" w:sz="6" w:space="0" w:color="auto"/>
              <w:left w:val="single" w:sz="4" w:space="0" w:color="auto"/>
              <w:bottom w:val="single" w:sz="6" w:space="0" w:color="auto"/>
              <w:right w:val="single" w:sz="6"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Tr="00DB1435">
        <w:trPr>
          <w:trHeight w:val="4490"/>
        </w:trPr>
        <w:tc>
          <w:tcPr>
            <w:tcW w:w="1810" w:type="dxa"/>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4</w:t>
            </w: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Омонимнар. Омонимнарның барлыкка килү сәбәпләре. Аларнын күп мәгънәле сүзләрдән аермасы. Омонимнарның ясалышы, лексик-семантик һәм грамматик мәгънәләре, әйтелеше һәм язылыш үзенчәлекләре. Омонимнар сүзлеге белән эшләү.</w:t>
            </w:r>
          </w:p>
        </w:tc>
        <w:tc>
          <w:tcPr>
            <w:tcW w:w="2627" w:type="dxa"/>
            <w:gridSpan w:val="2"/>
            <w:tcBorders>
              <w:top w:val="single" w:sz="6" w:space="0" w:color="auto"/>
              <w:left w:val="single" w:sz="6" w:space="0" w:color="auto"/>
              <w:bottom w:val="single" w:sz="6" w:space="0" w:color="auto"/>
              <w:right w:val="single" w:sz="4"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014B04">
              <w:rPr>
                <w:rFonts w:ascii="Times New Roman" w:eastAsia="Times New Roman" w:hAnsi="Times New Roman" w:cs="Times New Roman"/>
                <w:noProof/>
                <w:color w:val="000000"/>
                <w:sz w:val="28"/>
                <w:szCs w:val="28"/>
              </w:rPr>
              <w:t>Дәрес-семинар</w:t>
            </w:r>
          </w:p>
        </w:tc>
        <w:tc>
          <w:tcPr>
            <w:tcW w:w="1771" w:type="dxa"/>
            <w:gridSpan w:val="4"/>
            <w:tcBorders>
              <w:top w:val="single" w:sz="6" w:space="0" w:color="auto"/>
              <w:left w:val="single" w:sz="4" w:space="0" w:color="auto"/>
              <w:bottom w:val="single" w:sz="6" w:space="0" w:color="auto"/>
              <w:right w:val="single" w:sz="6"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Tr="00DB1435">
        <w:trPr>
          <w:trHeight w:val="4490"/>
        </w:trPr>
        <w:tc>
          <w:tcPr>
            <w:tcW w:w="1810" w:type="dxa"/>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014B04">
              <w:rPr>
                <w:rFonts w:ascii="Times New Roman" w:eastAsia="Times New Roman" w:hAnsi="Times New Roman" w:cs="Times New Roman"/>
                <w:noProof/>
                <w:color w:val="000000"/>
                <w:sz w:val="28"/>
                <w:szCs w:val="28"/>
              </w:rPr>
              <w:lastRenderedPageBreak/>
              <w:t>5</w:t>
            </w: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014B04">
              <w:rPr>
                <w:rFonts w:ascii="Times New Roman" w:eastAsia="Times New Roman" w:hAnsi="Times New Roman" w:cs="Times New Roman"/>
                <w:noProof/>
                <w:color w:val="000000"/>
                <w:sz w:val="28"/>
                <w:szCs w:val="28"/>
              </w:rPr>
              <w:t>Синонимнар, чын мәгънәсендә, телнең байлыгын билгели торган сүзләр. Синонимнарның барлыкка килүе. Әдәби әсәрләрдә синонимнарның кулланылышы. Синонимнар сүзлеге.</w:t>
            </w:r>
          </w:p>
        </w:tc>
        <w:tc>
          <w:tcPr>
            <w:tcW w:w="2828" w:type="dxa"/>
            <w:gridSpan w:val="4"/>
            <w:tcBorders>
              <w:top w:val="single" w:sz="6" w:space="0" w:color="auto"/>
              <w:left w:val="single" w:sz="6" w:space="0" w:color="auto"/>
              <w:bottom w:val="single" w:sz="6" w:space="0" w:color="auto"/>
              <w:right w:val="single" w:sz="4"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r w:rsidRPr="00014B04">
              <w:rPr>
                <w:rFonts w:ascii="Times New Roman" w:eastAsia="Times New Roman" w:hAnsi="Times New Roman" w:cs="Times New Roman"/>
                <w:noProof/>
                <w:color w:val="000000"/>
                <w:sz w:val="28"/>
                <w:szCs w:val="28"/>
              </w:rPr>
              <w:t>Дәрес-эзләнү</w:t>
            </w:r>
          </w:p>
        </w:tc>
        <w:tc>
          <w:tcPr>
            <w:tcW w:w="1570" w:type="dxa"/>
            <w:gridSpan w:val="2"/>
            <w:tcBorders>
              <w:top w:val="single" w:sz="6" w:space="0" w:color="auto"/>
              <w:left w:val="single" w:sz="4" w:space="0" w:color="auto"/>
              <w:bottom w:val="single" w:sz="6" w:space="0" w:color="auto"/>
              <w:right w:val="single" w:sz="6"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p>
        </w:tc>
      </w:tr>
      <w:tr w:rsidR="00DB1435" w:rsidTr="00DB1435">
        <w:trPr>
          <w:trHeight w:val="4490"/>
        </w:trPr>
        <w:tc>
          <w:tcPr>
            <w:tcW w:w="1810" w:type="dxa"/>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014B04">
              <w:rPr>
                <w:rFonts w:ascii="Times New Roman" w:eastAsia="Times New Roman" w:hAnsi="Times New Roman" w:cs="Times New Roman"/>
                <w:noProof/>
                <w:color w:val="000000"/>
                <w:sz w:val="28"/>
                <w:szCs w:val="28"/>
              </w:rPr>
              <w:t>6</w:t>
            </w: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014B04">
              <w:rPr>
                <w:rFonts w:ascii="Times New Roman" w:eastAsia="Times New Roman" w:hAnsi="Times New Roman" w:cs="Times New Roman"/>
                <w:noProof/>
                <w:color w:val="000000"/>
                <w:sz w:val="28"/>
                <w:szCs w:val="28"/>
              </w:rPr>
              <w:t>Антонимнар. Аларның мәгънә ягыннан төркемчәләре. Катахреза күренеше. Антонимнар сүзлеге. Татар халык мәкальләреннән антонимнар барлау.</w:t>
            </w:r>
          </w:p>
        </w:tc>
        <w:tc>
          <w:tcPr>
            <w:tcW w:w="2828" w:type="dxa"/>
            <w:gridSpan w:val="4"/>
            <w:tcBorders>
              <w:top w:val="single" w:sz="6" w:space="0" w:color="auto"/>
              <w:left w:val="single" w:sz="6" w:space="0" w:color="auto"/>
              <w:bottom w:val="single" w:sz="6" w:space="0" w:color="auto"/>
              <w:right w:val="single" w:sz="4"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r w:rsidRPr="00014B04">
              <w:rPr>
                <w:rFonts w:ascii="Times New Roman" w:eastAsia="Times New Roman" w:hAnsi="Times New Roman" w:cs="Times New Roman"/>
                <w:noProof/>
                <w:color w:val="000000"/>
                <w:sz w:val="28"/>
                <w:szCs w:val="28"/>
              </w:rPr>
              <w:t>Дәрес -семинар</w:t>
            </w:r>
          </w:p>
        </w:tc>
        <w:tc>
          <w:tcPr>
            <w:tcW w:w="1570" w:type="dxa"/>
            <w:gridSpan w:val="2"/>
            <w:tcBorders>
              <w:top w:val="single" w:sz="6" w:space="0" w:color="auto"/>
              <w:left w:val="single" w:sz="4" w:space="0" w:color="auto"/>
              <w:bottom w:val="single" w:sz="6" w:space="0" w:color="auto"/>
              <w:right w:val="single" w:sz="6" w:space="0" w:color="auto"/>
            </w:tcBorders>
            <w:shd w:val="clear" w:color="auto" w:fill="FFFFFF"/>
          </w:tcPr>
          <w:p w:rsidR="00DB1435" w:rsidRPr="00014B04"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p>
        </w:tc>
      </w:tr>
      <w:tr w:rsidR="00DB1435" w:rsidTr="00DB1435">
        <w:trPr>
          <w:trHeight w:val="4490"/>
        </w:trPr>
        <w:tc>
          <w:tcPr>
            <w:tcW w:w="1810" w:type="dxa"/>
            <w:tcBorders>
              <w:top w:val="single" w:sz="6" w:space="0" w:color="auto"/>
              <w:left w:val="single" w:sz="6" w:space="0" w:color="auto"/>
              <w:bottom w:val="single" w:sz="6" w:space="0" w:color="auto"/>
              <w:right w:val="single" w:sz="6" w:space="0" w:color="auto"/>
            </w:tcBorders>
            <w:shd w:val="clear" w:color="auto" w:fill="FFFFFF"/>
          </w:tcPr>
          <w:p w:rsidR="00DB1435" w:rsidRPr="00014B04"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014B04">
              <w:rPr>
                <w:rFonts w:ascii="Times New Roman" w:eastAsia="Times New Roman" w:hAnsi="Times New Roman" w:cs="Times New Roman"/>
                <w:noProof/>
                <w:color w:val="000000"/>
                <w:sz w:val="28"/>
                <w:szCs w:val="28"/>
              </w:rPr>
              <w:lastRenderedPageBreak/>
              <w:t>7</w:t>
            </w:r>
          </w:p>
        </w:tc>
        <w:tc>
          <w:tcPr>
            <w:tcW w:w="9101"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rPr>
              <w:t xml:space="preserve">Бүлекне йомгаклау. Практик эш. Укытучы </w:t>
            </w:r>
            <w:r>
              <w:rPr>
                <w:rFonts w:ascii="Times New Roman" w:eastAsia="Times New Roman" w:hAnsi="Times New Roman" w:cs="Times New Roman"/>
                <w:noProof/>
                <w:color w:val="000000"/>
                <w:sz w:val="28"/>
                <w:szCs w:val="28"/>
              </w:rPr>
              <w:t>тәкъдим иткән сүзләрне тикшерү</w:t>
            </w:r>
            <w:r>
              <w:rPr>
                <w:rFonts w:ascii="Times New Roman" w:eastAsia="Times New Roman" w:hAnsi="Times New Roman" w:cs="Times New Roman"/>
                <w:noProof/>
                <w:color w:val="000000"/>
                <w:sz w:val="28"/>
                <w:szCs w:val="28"/>
                <w:lang w:val="tt-RU"/>
              </w:rPr>
              <w:t>:</w:t>
            </w: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lang w:val="tt-RU"/>
              </w:rPr>
              <w:t>- сүзнең төп һәм күчерелмә мәгънәләрен күрсәтү,</w:t>
            </w: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lang w:val="tt-RU"/>
              </w:rPr>
              <w:t xml:space="preserve"> - омонимнарын, </w:t>
            </w: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lang w:val="tt-RU"/>
              </w:rPr>
              <w:t xml:space="preserve">- синонимнарын, </w:t>
            </w: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lang w:val="tt-RU"/>
              </w:rPr>
              <w:t xml:space="preserve">- антонимнарын табу һ.б. </w:t>
            </w:r>
          </w:p>
          <w:p w:rsidR="00DB1435" w:rsidRPr="00014B04"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lang w:val="tt-RU"/>
              </w:rPr>
              <w:t>- (төркемнәрдә эшләү).</w:t>
            </w:r>
          </w:p>
        </w:tc>
        <w:tc>
          <w:tcPr>
            <w:tcW w:w="2862" w:type="dxa"/>
            <w:gridSpan w:val="5"/>
            <w:tcBorders>
              <w:top w:val="single" w:sz="6" w:space="0" w:color="auto"/>
              <w:left w:val="single" w:sz="6" w:space="0" w:color="auto"/>
              <w:bottom w:val="single" w:sz="6" w:space="0" w:color="auto"/>
              <w:right w:val="single" w:sz="4" w:space="0" w:color="auto"/>
            </w:tcBorders>
            <w:shd w:val="clear" w:color="auto" w:fill="FFFFFF"/>
          </w:tcPr>
          <w:p w:rsidR="00DB1435"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lang w:val="tt-RU"/>
              </w:rPr>
            </w:pPr>
            <w:r w:rsidRPr="00014B04">
              <w:rPr>
                <w:rFonts w:ascii="Times New Roman" w:eastAsia="Times New Roman" w:hAnsi="Times New Roman" w:cs="Times New Roman"/>
                <w:noProof/>
                <w:color w:val="000000"/>
                <w:sz w:val="28"/>
                <w:szCs w:val="28"/>
              </w:rPr>
              <w:t>Практик дәрес</w:t>
            </w: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p w:rsidR="00DB1435" w:rsidRPr="00014B04" w:rsidRDefault="00DB1435" w:rsidP="00014B04">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tc>
        <w:tc>
          <w:tcPr>
            <w:tcW w:w="1536" w:type="dxa"/>
            <w:tcBorders>
              <w:top w:val="single" w:sz="6" w:space="0" w:color="auto"/>
              <w:left w:val="single" w:sz="4" w:space="0" w:color="auto"/>
              <w:bottom w:val="single" w:sz="6" w:space="0" w:color="auto"/>
              <w:right w:val="single" w:sz="6" w:space="0" w:color="auto"/>
            </w:tcBorders>
            <w:shd w:val="clear" w:color="auto" w:fill="FFFFFF"/>
          </w:tcPr>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Default="00DB1435">
            <w:pPr>
              <w:rPr>
                <w:rFonts w:ascii="Times New Roman" w:eastAsia="Times New Roman" w:hAnsi="Times New Roman" w:cs="Times New Roman"/>
                <w:noProof/>
                <w:color w:val="000000"/>
                <w:sz w:val="28"/>
                <w:szCs w:val="28"/>
                <w:lang w:val="tt-RU"/>
              </w:rPr>
            </w:pPr>
          </w:p>
          <w:p w:rsidR="00DB1435" w:rsidRPr="00014B04" w:rsidRDefault="00DB1435" w:rsidP="00DB1435">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p>
        </w:tc>
      </w:tr>
      <w:tr w:rsidR="00014B04" w:rsidRPr="002E530D" w:rsidTr="007E0171">
        <w:trPr>
          <w:trHeight w:val="518"/>
        </w:trPr>
        <w:tc>
          <w:tcPr>
            <w:tcW w:w="15309" w:type="dxa"/>
            <w:gridSpan w:val="9"/>
            <w:tcBorders>
              <w:top w:val="single" w:sz="6" w:space="0" w:color="auto"/>
              <w:left w:val="single" w:sz="6" w:space="0" w:color="auto"/>
              <w:bottom w:val="single" w:sz="6" w:space="0" w:color="auto"/>
              <w:right w:val="single" w:sz="6" w:space="0" w:color="auto"/>
            </w:tcBorders>
            <w:shd w:val="clear" w:color="auto" w:fill="FFFFFF"/>
          </w:tcPr>
          <w:p w:rsidR="00014B04" w:rsidRPr="002E530D" w:rsidRDefault="00014B04" w:rsidP="002E530D">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2E530D">
              <w:rPr>
                <w:rFonts w:ascii="Times New Roman" w:eastAsia="Times New Roman" w:hAnsi="Times New Roman" w:cs="Times New Roman"/>
                <w:b/>
                <w:noProof/>
                <w:color w:val="000000"/>
                <w:sz w:val="28"/>
                <w:szCs w:val="28"/>
              </w:rPr>
              <w:t>2 нче бүлек. Килеп чыгышы ягыннан хәзерге татар әдәби теленең сүзлек составы.</w:t>
            </w:r>
          </w:p>
        </w:tc>
      </w:tr>
      <w:tr w:rsidR="00014B04" w:rsidRPr="002E530D" w:rsidTr="00DB1435">
        <w:trPr>
          <w:trHeight w:val="1037"/>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014B04" w:rsidRPr="002E530D" w:rsidRDefault="00014B04"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8</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014B04" w:rsidRPr="002E530D" w:rsidRDefault="00014B04"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Татар телендә гомумтөрки сүзләр. Телебезнең сүзлек составы. Гомумтөрки сүзләрнең төркемнәре.</w:t>
            </w:r>
          </w:p>
        </w:tc>
        <w:tc>
          <w:tcPr>
            <w:tcW w:w="4398" w:type="dxa"/>
            <w:gridSpan w:val="6"/>
            <w:tcBorders>
              <w:top w:val="single" w:sz="6" w:space="0" w:color="auto"/>
              <w:left w:val="single" w:sz="6" w:space="0" w:color="auto"/>
              <w:bottom w:val="single" w:sz="6" w:space="0" w:color="auto"/>
              <w:right w:val="single" w:sz="6" w:space="0" w:color="auto"/>
            </w:tcBorders>
            <w:shd w:val="clear" w:color="auto" w:fill="FFFFFF"/>
          </w:tcPr>
          <w:p w:rsidR="00014B04" w:rsidRPr="002E530D" w:rsidRDefault="00014B04"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Дәрес-лекция</w:t>
            </w:r>
          </w:p>
        </w:tc>
      </w:tr>
      <w:tr w:rsidR="00DB1435" w:rsidRPr="002E530D" w:rsidTr="00DB1435">
        <w:trPr>
          <w:trHeight w:val="1037"/>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lastRenderedPageBreak/>
              <w:t>9</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Татар телендә алынмалар. Гарәп, фарсы алынмалары, рус алынмалары, һинд-европа сүзләре (интернациональ сүзләр).</w:t>
            </w:r>
          </w:p>
        </w:tc>
        <w:tc>
          <w:tcPr>
            <w:tcW w:w="2627" w:type="dxa"/>
            <w:gridSpan w:val="2"/>
            <w:tcBorders>
              <w:top w:val="single" w:sz="6" w:space="0" w:color="auto"/>
              <w:left w:val="single" w:sz="6" w:space="0" w:color="auto"/>
              <w:bottom w:val="single" w:sz="6" w:space="0" w:color="auto"/>
              <w:right w:val="single" w:sz="4"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Дәрес-практикум</w:t>
            </w:r>
          </w:p>
        </w:tc>
        <w:tc>
          <w:tcPr>
            <w:tcW w:w="1771" w:type="dxa"/>
            <w:gridSpan w:val="4"/>
            <w:tcBorders>
              <w:top w:val="single" w:sz="6" w:space="0" w:color="auto"/>
              <w:left w:val="single" w:sz="4" w:space="0" w:color="auto"/>
              <w:bottom w:val="single" w:sz="6" w:space="0" w:color="auto"/>
              <w:right w:val="single" w:sz="6"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RPr="002E530D" w:rsidTr="00DB1435">
        <w:trPr>
          <w:trHeight w:val="1282"/>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10</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Татар телендә рус алынмалары. Төрле чорларда татар теленә кергән рус алынмалары. Газета-журнал материалларыннан рус алынмаларын барлау.</w:t>
            </w:r>
          </w:p>
        </w:tc>
        <w:tc>
          <w:tcPr>
            <w:tcW w:w="2627" w:type="dxa"/>
            <w:gridSpan w:val="2"/>
            <w:tcBorders>
              <w:top w:val="single" w:sz="6" w:space="0" w:color="auto"/>
              <w:left w:val="single" w:sz="6" w:space="0" w:color="auto"/>
              <w:bottom w:val="single" w:sz="6" w:space="0" w:color="auto"/>
              <w:right w:val="single" w:sz="4"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Дәрес-семинар</w:t>
            </w:r>
          </w:p>
        </w:tc>
        <w:tc>
          <w:tcPr>
            <w:tcW w:w="1771" w:type="dxa"/>
            <w:gridSpan w:val="4"/>
            <w:tcBorders>
              <w:top w:val="single" w:sz="6" w:space="0" w:color="auto"/>
              <w:left w:val="single" w:sz="4" w:space="0" w:color="auto"/>
              <w:bottom w:val="single" w:sz="6" w:space="0" w:color="auto"/>
              <w:right w:val="single" w:sz="6"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Tr="00DB1435">
        <w:trPr>
          <w:trHeight w:val="1282"/>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11</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Татар телендә калькалар. Калька сүзенең мәгънәсе. Калькаларның төрләре. Калькалар һәм алынмаларны тәңгәлләштерү ярамый. Алар телнең үз сүзләре белән алынмалар арасында тора.</w:t>
            </w:r>
          </w:p>
        </w:tc>
        <w:tc>
          <w:tcPr>
            <w:tcW w:w="2627" w:type="dxa"/>
            <w:gridSpan w:val="2"/>
            <w:tcBorders>
              <w:top w:val="single" w:sz="6" w:space="0" w:color="auto"/>
              <w:left w:val="single" w:sz="6" w:space="0" w:color="auto"/>
              <w:bottom w:val="single" w:sz="6" w:space="0" w:color="auto"/>
              <w:right w:val="single" w:sz="4"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Дәрес -әңгәмә</w:t>
            </w:r>
          </w:p>
        </w:tc>
        <w:tc>
          <w:tcPr>
            <w:tcW w:w="1771" w:type="dxa"/>
            <w:gridSpan w:val="4"/>
            <w:tcBorders>
              <w:top w:val="single" w:sz="6" w:space="0" w:color="auto"/>
              <w:left w:val="single" w:sz="4" w:space="0" w:color="auto"/>
              <w:bottom w:val="single" w:sz="6" w:space="0" w:color="auto"/>
              <w:right w:val="single" w:sz="6"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p>
        </w:tc>
      </w:tr>
      <w:tr w:rsidR="00DB1435" w:rsidTr="00DB1435">
        <w:trPr>
          <w:trHeight w:val="1282"/>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12</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DB1435"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 xml:space="preserve">Бүлекне йомгаклау. Практик дәрес. Төркемнәрдә эш: </w:t>
            </w:r>
          </w:p>
          <w:p w:rsidR="00DB1435"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 гомумтөрки сүзләр,</w:t>
            </w:r>
          </w:p>
          <w:p w:rsidR="00DB1435"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 xml:space="preserve"> - рус алынмалары, </w:t>
            </w:r>
          </w:p>
          <w:p w:rsidR="00DB1435"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 xml:space="preserve">- инглиз теленнән кергән сүзләр, </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 калькалар.</w:t>
            </w:r>
          </w:p>
        </w:tc>
        <w:tc>
          <w:tcPr>
            <w:tcW w:w="2627" w:type="dxa"/>
            <w:gridSpan w:val="2"/>
            <w:tcBorders>
              <w:top w:val="single" w:sz="6" w:space="0" w:color="auto"/>
              <w:left w:val="single" w:sz="6" w:space="0" w:color="auto"/>
              <w:bottom w:val="single" w:sz="6" w:space="0" w:color="auto"/>
              <w:right w:val="single" w:sz="4"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Дәрес -практикум</w:t>
            </w:r>
          </w:p>
        </w:tc>
        <w:tc>
          <w:tcPr>
            <w:tcW w:w="1771" w:type="dxa"/>
            <w:gridSpan w:val="4"/>
            <w:tcBorders>
              <w:top w:val="single" w:sz="6" w:space="0" w:color="auto"/>
              <w:left w:val="single" w:sz="4" w:space="0" w:color="auto"/>
              <w:bottom w:val="single" w:sz="6" w:space="0" w:color="auto"/>
              <w:right w:val="single" w:sz="6"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p>
        </w:tc>
      </w:tr>
      <w:tr w:rsidR="00DB1435" w:rsidTr="00DB1435">
        <w:trPr>
          <w:trHeight w:val="518"/>
        </w:trPr>
        <w:tc>
          <w:tcPr>
            <w:tcW w:w="13538" w:type="dxa"/>
            <w:gridSpan w:val="5"/>
            <w:tcBorders>
              <w:top w:val="single" w:sz="6" w:space="0" w:color="auto"/>
              <w:left w:val="single" w:sz="6" w:space="0" w:color="auto"/>
              <w:bottom w:val="single" w:sz="6" w:space="0" w:color="auto"/>
              <w:right w:val="single" w:sz="4" w:space="0" w:color="auto"/>
            </w:tcBorders>
            <w:shd w:val="clear" w:color="auto" w:fill="FFFFFF"/>
          </w:tcPr>
          <w:p w:rsidR="00DB1435"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b/>
                <w:noProof/>
                <w:color w:val="000000"/>
                <w:sz w:val="28"/>
                <w:szCs w:val="28"/>
                <w:lang w:val="tt-RU"/>
              </w:rPr>
            </w:pPr>
            <w:r w:rsidRPr="002E530D">
              <w:rPr>
                <w:rFonts w:ascii="Times New Roman" w:eastAsia="Times New Roman" w:hAnsi="Times New Roman" w:cs="Times New Roman"/>
                <w:b/>
                <w:noProof/>
                <w:color w:val="000000"/>
                <w:sz w:val="28"/>
                <w:szCs w:val="28"/>
              </w:rPr>
              <w:t>3 нче бүлек. Кулланылыш өлкәсенә карап хәзерге татар әдәби</w:t>
            </w:r>
          </w:p>
          <w:p w:rsidR="00DB1435"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b/>
                <w:noProof/>
                <w:color w:val="000000"/>
                <w:sz w:val="28"/>
                <w:szCs w:val="28"/>
                <w:lang w:val="tt-RU"/>
              </w:rPr>
            </w:pPr>
            <w:r w:rsidRPr="002E530D">
              <w:rPr>
                <w:rFonts w:ascii="Times New Roman" w:eastAsia="Times New Roman" w:hAnsi="Times New Roman" w:cs="Times New Roman"/>
                <w:b/>
                <w:noProof/>
                <w:color w:val="000000"/>
                <w:sz w:val="28"/>
                <w:szCs w:val="28"/>
              </w:rPr>
              <w:t xml:space="preserve"> теленең </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r w:rsidRPr="002E530D">
              <w:rPr>
                <w:rFonts w:ascii="Times New Roman" w:eastAsia="Times New Roman" w:hAnsi="Times New Roman" w:cs="Times New Roman"/>
                <w:b/>
                <w:noProof/>
                <w:color w:val="000000"/>
                <w:sz w:val="28"/>
                <w:szCs w:val="28"/>
              </w:rPr>
              <w:t>сүзлек составы.</w:t>
            </w:r>
          </w:p>
        </w:tc>
        <w:tc>
          <w:tcPr>
            <w:tcW w:w="1771" w:type="dxa"/>
            <w:gridSpan w:val="4"/>
            <w:tcBorders>
              <w:top w:val="single" w:sz="6" w:space="0" w:color="auto"/>
              <w:left w:val="single" w:sz="4" w:space="0" w:color="auto"/>
              <w:bottom w:val="single" w:sz="6" w:space="0" w:color="auto"/>
              <w:right w:val="single" w:sz="6" w:space="0" w:color="auto"/>
            </w:tcBorders>
            <w:shd w:val="clear" w:color="auto" w:fill="FFFFFF"/>
          </w:tcPr>
          <w:p w:rsidR="00DB1435" w:rsidRDefault="00DB1435">
            <w:pPr>
              <w:rPr>
                <w:rFonts w:ascii="Times New Roman" w:hAnsi="Times New Roman" w:cs="Times New Roman"/>
                <w:b/>
                <w:sz w:val="28"/>
                <w:szCs w:val="28"/>
              </w:rPr>
            </w:pPr>
          </w:p>
          <w:p w:rsidR="00DB1435" w:rsidRDefault="00DB1435">
            <w:pPr>
              <w:rPr>
                <w:rFonts w:ascii="Times New Roman" w:hAnsi="Times New Roman" w:cs="Times New Roman"/>
                <w:b/>
                <w:sz w:val="28"/>
                <w:szCs w:val="28"/>
              </w:rPr>
            </w:pPr>
          </w:p>
          <w:p w:rsidR="00DB1435" w:rsidRPr="002E530D" w:rsidRDefault="00DB1435" w:rsidP="00DB1435">
            <w:pPr>
              <w:shd w:val="clear" w:color="auto" w:fill="FFFFFF"/>
              <w:autoSpaceDE w:val="0"/>
              <w:autoSpaceDN w:val="0"/>
              <w:adjustRightInd w:val="0"/>
              <w:spacing w:line="240" w:lineRule="auto"/>
              <w:ind w:firstLine="0"/>
              <w:jc w:val="center"/>
              <w:rPr>
                <w:rFonts w:ascii="Times New Roman" w:hAnsi="Times New Roman" w:cs="Times New Roman"/>
                <w:b/>
                <w:sz w:val="28"/>
                <w:szCs w:val="28"/>
              </w:rPr>
            </w:pPr>
          </w:p>
        </w:tc>
      </w:tr>
      <w:tr w:rsidR="00DB1435" w:rsidTr="00DB1435">
        <w:trPr>
          <w:trHeight w:val="1519"/>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13</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Кулланылыш өлкәсенә карап хәзерге татар әдәби теленең сүзлек составы. Кулланылыш өлкәсе ягыннан төркемнәре. Иң зур төркем - гомумхалык теле сүзләре. Диалекталь сүзләр.</w:t>
            </w:r>
          </w:p>
        </w:tc>
        <w:tc>
          <w:tcPr>
            <w:tcW w:w="2627" w:type="dxa"/>
            <w:gridSpan w:val="2"/>
            <w:tcBorders>
              <w:top w:val="single" w:sz="6" w:space="0" w:color="auto"/>
              <w:left w:val="single" w:sz="6" w:space="0" w:color="auto"/>
              <w:bottom w:val="single" w:sz="6" w:space="0" w:color="auto"/>
              <w:right w:val="single" w:sz="4"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Дәрес -лекция</w:t>
            </w:r>
          </w:p>
        </w:tc>
        <w:tc>
          <w:tcPr>
            <w:tcW w:w="1771" w:type="dxa"/>
            <w:gridSpan w:val="4"/>
            <w:tcBorders>
              <w:top w:val="single" w:sz="6" w:space="0" w:color="auto"/>
              <w:left w:val="single" w:sz="4" w:space="0" w:color="auto"/>
              <w:bottom w:val="single" w:sz="6" w:space="0" w:color="auto"/>
              <w:right w:val="single" w:sz="6"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Tr="00DB1435">
        <w:trPr>
          <w:trHeight w:val="1282"/>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14</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Яңа сүзләр, аларның барлыкка килү сәбәпләре. Яңа сүзләрнең ясалу юллары. Яна сүзләрне матбугат материалларыннан табу.</w:t>
            </w:r>
          </w:p>
        </w:tc>
        <w:tc>
          <w:tcPr>
            <w:tcW w:w="2627" w:type="dxa"/>
            <w:gridSpan w:val="2"/>
            <w:tcBorders>
              <w:top w:val="single" w:sz="6" w:space="0" w:color="auto"/>
              <w:left w:val="single" w:sz="6" w:space="0" w:color="auto"/>
              <w:bottom w:val="single" w:sz="6" w:space="0" w:color="auto"/>
              <w:right w:val="single" w:sz="4"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Дәрес-практикум</w:t>
            </w:r>
          </w:p>
        </w:tc>
        <w:tc>
          <w:tcPr>
            <w:tcW w:w="1771" w:type="dxa"/>
            <w:gridSpan w:val="4"/>
            <w:tcBorders>
              <w:top w:val="single" w:sz="6" w:space="0" w:color="auto"/>
              <w:left w:val="single" w:sz="4" w:space="0" w:color="auto"/>
              <w:bottom w:val="single" w:sz="6" w:space="0" w:color="auto"/>
              <w:right w:val="single" w:sz="6"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Tr="00DB1435">
        <w:trPr>
          <w:trHeight w:val="1778"/>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lastRenderedPageBreak/>
              <w:t>15</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Фразеологизмнар. Аларның матур әдәбиятта һәм публицистикада кулланылышы. Татар, рус һәм инглиз телләрендә эквивалентларын таптыру (инглиз укытучысы белән бергәләп эшләү).</w:t>
            </w:r>
          </w:p>
        </w:tc>
        <w:tc>
          <w:tcPr>
            <w:tcW w:w="2657" w:type="dxa"/>
            <w:gridSpan w:val="3"/>
            <w:tcBorders>
              <w:top w:val="single" w:sz="6" w:space="0" w:color="auto"/>
              <w:left w:val="single" w:sz="6" w:space="0" w:color="auto"/>
              <w:bottom w:val="single" w:sz="6" w:space="0" w:color="auto"/>
              <w:right w:val="single" w:sz="4"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Дәрес-семинар</w:t>
            </w:r>
          </w:p>
        </w:tc>
        <w:tc>
          <w:tcPr>
            <w:tcW w:w="1741" w:type="dxa"/>
            <w:gridSpan w:val="3"/>
            <w:tcBorders>
              <w:top w:val="single" w:sz="6" w:space="0" w:color="auto"/>
              <w:left w:val="single" w:sz="4" w:space="0" w:color="auto"/>
              <w:bottom w:val="single" w:sz="6" w:space="0" w:color="auto"/>
              <w:right w:val="single" w:sz="6"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Tr="00DB1435">
        <w:trPr>
          <w:trHeight w:val="778"/>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16</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DB1435"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2E530D">
              <w:rPr>
                <w:rFonts w:ascii="Times New Roman" w:eastAsia="Times New Roman" w:hAnsi="Times New Roman" w:cs="Times New Roman"/>
                <w:noProof/>
                <w:color w:val="000000"/>
                <w:sz w:val="28"/>
                <w:szCs w:val="28"/>
              </w:rPr>
              <w:t>Диалекталь сүзләр буенча практик эш. Шәпше авылы телендә генә кулланыла торган</w:t>
            </w:r>
            <w:r>
              <w:t xml:space="preserve"> </w:t>
            </w:r>
            <w:r>
              <w:rPr>
                <w:rFonts w:ascii="Times New Roman" w:eastAsia="Times New Roman" w:hAnsi="Times New Roman" w:cs="Times New Roman"/>
                <w:noProof/>
                <w:color w:val="000000"/>
                <w:sz w:val="28"/>
                <w:szCs w:val="28"/>
              </w:rPr>
              <w:t>сүзләр һәм кулланылышка керү</w:t>
            </w:r>
            <w:r w:rsidRPr="002E530D">
              <w:rPr>
                <w:rFonts w:ascii="Times New Roman" w:eastAsia="Times New Roman" w:hAnsi="Times New Roman" w:cs="Times New Roman"/>
                <w:noProof/>
                <w:color w:val="000000"/>
                <w:sz w:val="28"/>
                <w:szCs w:val="28"/>
              </w:rPr>
              <w:t xml:space="preserve">тарихы. </w:t>
            </w:r>
          </w:p>
          <w:p w:rsidR="00DB1435" w:rsidRPr="00646925"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646925">
              <w:rPr>
                <w:rFonts w:ascii="Times New Roman" w:eastAsia="Times New Roman" w:hAnsi="Times New Roman" w:cs="Times New Roman"/>
                <w:noProof/>
                <w:color w:val="000000"/>
                <w:sz w:val="28"/>
                <w:szCs w:val="28"/>
                <w:lang w:val="tt-RU"/>
              </w:rPr>
              <w:t>Авылның өлкән буын</w:t>
            </w:r>
          </w:p>
          <w:p w:rsidR="00DB1435" w:rsidRPr="00646925"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sidRPr="00646925">
              <w:rPr>
                <w:rFonts w:ascii="Times New Roman" w:eastAsia="Times New Roman" w:hAnsi="Times New Roman" w:cs="Times New Roman"/>
                <w:noProof/>
                <w:color w:val="000000"/>
                <w:sz w:val="28"/>
                <w:szCs w:val="28"/>
                <w:lang w:val="tt-RU"/>
              </w:rPr>
              <w:t>кешеләрен чакырып, очрашу</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үткәрү.</w:t>
            </w:r>
          </w:p>
        </w:tc>
        <w:tc>
          <w:tcPr>
            <w:tcW w:w="2657" w:type="dxa"/>
            <w:gridSpan w:val="3"/>
            <w:tcBorders>
              <w:top w:val="single" w:sz="6" w:space="0" w:color="auto"/>
              <w:left w:val="single" w:sz="6" w:space="0" w:color="auto"/>
              <w:bottom w:val="single" w:sz="6" w:space="0" w:color="auto"/>
              <w:right w:val="single" w:sz="4"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r w:rsidRPr="002E530D">
              <w:rPr>
                <w:rFonts w:ascii="Times New Roman" w:eastAsia="Times New Roman" w:hAnsi="Times New Roman" w:cs="Times New Roman"/>
                <w:noProof/>
                <w:color w:val="000000"/>
                <w:sz w:val="28"/>
                <w:szCs w:val="28"/>
              </w:rPr>
              <w:t>Дәрес-очрашу</w:t>
            </w:r>
          </w:p>
        </w:tc>
        <w:tc>
          <w:tcPr>
            <w:tcW w:w="1741" w:type="dxa"/>
            <w:gridSpan w:val="3"/>
            <w:tcBorders>
              <w:top w:val="single" w:sz="6" w:space="0" w:color="auto"/>
              <w:left w:val="single" w:sz="4" w:space="0" w:color="auto"/>
              <w:bottom w:val="single" w:sz="6" w:space="0" w:color="auto"/>
              <w:right w:val="single" w:sz="6"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hAnsi="Times New Roman" w:cs="Times New Roman"/>
                <w:sz w:val="28"/>
                <w:szCs w:val="28"/>
              </w:rPr>
            </w:pPr>
          </w:p>
        </w:tc>
      </w:tr>
      <w:tr w:rsidR="00DB1435" w:rsidTr="00DB1435">
        <w:trPr>
          <w:trHeight w:val="778"/>
        </w:trPr>
        <w:tc>
          <w:tcPr>
            <w:tcW w:w="1842" w:type="dxa"/>
            <w:gridSpan w:val="2"/>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lang w:val="tt-RU"/>
              </w:rPr>
            </w:pPr>
            <w:r>
              <w:rPr>
                <w:rFonts w:ascii="Times New Roman" w:eastAsia="Times New Roman" w:hAnsi="Times New Roman" w:cs="Times New Roman"/>
                <w:noProof/>
                <w:color w:val="000000"/>
                <w:sz w:val="28"/>
                <w:szCs w:val="28"/>
                <w:lang w:val="tt-RU"/>
              </w:rPr>
              <w:t>17</w:t>
            </w:r>
          </w:p>
        </w:tc>
        <w:tc>
          <w:tcPr>
            <w:tcW w:w="9069" w:type="dxa"/>
            <w:tcBorders>
              <w:top w:val="single" w:sz="6" w:space="0" w:color="auto"/>
              <w:left w:val="single" w:sz="6" w:space="0" w:color="auto"/>
              <w:bottom w:val="single" w:sz="6" w:space="0" w:color="auto"/>
              <w:right w:val="single" w:sz="6" w:space="0" w:color="auto"/>
            </w:tcBorders>
            <w:shd w:val="clear" w:color="auto" w:fill="FFFFFF"/>
          </w:tcPr>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Конференция. Проект эшләрен яклау. Электив курс барышында,</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укучылар үзләрен аеруча</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кызыксындырган темаларны</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иҗади эш итеп ала. Шул темалар</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өстендә тикшеренү эшен һәр</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укучы аерым да, берничә кеше</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төркемгә берләшеп тә башкара</w:t>
            </w:r>
          </w:p>
          <w:p w:rsidR="00DB1435" w:rsidRPr="002E530D" w:rsidRDefault="00DB1435" w:rsidP="002E530D">
            <w:pPr>
              <w:shd w:val="clear" w:color="auto" w:fill="FFFFFF"/>
              <w:autoSpaceDE w:val="0"/>
              <w:autoSpaceDN w:val="0"/>
              <w:adjustRightInd w:val="0"/>
              <w:spacing w:line="240" w:lineRule="auto"/>
              <w:ind w:firstLine="0"/>
              <w:jc w:val="center"/>
              <w:rPr>
                <w:rFonts w:ascii="Times New Roman" w:eastAsia="Times New Roman" w:hAnsi="Times New Roman" w:cs="Times New Roman"/>
                <w:noProof/>
                <w:color w:val="000000"/>
                <w:sz w:val="28"/>
                <w:szCs w:val="28"/>
              </w:rPr>
            </w:pPr>
            <w:r w:rsidRPr="002E530D">
              <w:rPr>
                <w:rFonts w:ascii="Times New Roman" w:eastAsia="Times New Roman" w:hAnsi="Times New Roman" w:cs="Times New Roman"/>
                <w:noProof/>
                <w:color w:val="000000"/>
                <w:sz w:val="28"/>
                <w:szCs w:val="28"/>
              </w:rPr>
              <w:t>ала.</w:t>
            </w:r>
          </w:p>
        </w:tc>
        <w:tc>
          <w:tcPr>
            <w:tcW w:w="2657" w:type="dxa"/>
            <w:gridSpan w:val="3"/>
            <w:tcBorders>
              <w:top w:val="single" w:sz="6" w:space="0" w:color="auto"/>
              <w:left w:val="single" w:sz="6" w:space="0" w:color="auto"/>
              <w:bottom w:val="single" w:sz="6" w:space="0" w:color="auto"/>
              <w:right w:val="single" w:sz="4"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Конференция</w:t>
            </w:r>
          </w:p>
        </w:tc>
        <w:tc>
          <w:tcPr>
            <w:tcW w:w="1741" w:type="dxa"/>
            <w:gridSpan w:val="3"/>
            <w:tcBorders>
              <w:top w:val="single" w:sz="6" w:space="0" w:color="auto"/>
              <w:left w:val="single" w:sz="4" w:space="0" w:color="auto"/>
              <w:bottom w:val="single" w:sz="6" w:space="0" w:color="auto"/>
              <w:right w:val="single" w:sz="6" w:space="0" w:color="auto"/>
            </w:tcBorders>
            <w:shd w:val="clear" w:color="auto" w:fill="FFFFFF"/>
          </w:tcPr>
          <w:p w:rsidR="00DB1435" w:rsidRPr="002E530D" w:rsidRDefault="00DB1435" w:rsidP="00DB1435">
            <w:pPr>
              <w:shd w:val="clear" w:color="auto" w:fill="FFFFFF"/>
              <w:autoSpaceDE w:val="0"/>
              <w:autoSpaceDN w:val="0"/>
              <w:adjustRightInd w:val="0"/>
              <w:spacing w:line="240" w:lineRule="auto"/>
              <w:ind w:firstLine="0"/>
              <w:rPr>
                <w:rFonts w:ascii="Times New Roman" w:eastAsia="Times New Roman" w:hAnsi="Times New Roman" w:cs="Times New Roman"/>
                <w:noProof/>
                <w:color w:val="000000"/>
                <w:sz w:val="28"/>
                <w:szCs w:val="28"/>
              </w:rPr>
            </w:pPr>
          </w:p>
        </w:tc>
      </w:tr>
    </w:tbl>
    <w:p w:rsidR="00014B04" w:rsidRDefault="00014B04"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38262D" w:rsidRDefault="007E0171" w:rsidP="007E0171">
      <w:pPr>
        <w:shd w:val="clear" w:color="auto" w:fill="FFFFFF"/>
        <w:autoSpaceDE w:val="0"/>
        <w:autoSpaceDN w:val="0"/>
        <w:adjustRightInd w:val="0"/>
        <w:spacing w:line="240" w:lineRule="auto"/>
        <w:ind w:firstLine="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8262D">
        <w:rPr>
          <w:rFonts w:ascii="Times New Roman" w:hAnsi="Times New Roman" w:cs="Times New Roman"/>
          <w:sz w:val="28"/>
          <w:szCs w:val="28"/>
          <w:lang w:val="tt-RU"/>
        </w:rPr>
        <w:t xml:space="preserve">                              </w:t>
      </w:r>
    </w:p>
    <w:p w:rsidR="0038262D" w:rsidRDefault="0038262D" w:rsidP="007E0171">
      <w:pPr>
        <w:shd w:val="clear" w:color="auto" w:fill="FFFFFF"/>
        <w:autoSpaceDE w:val="0"/>
        <w:autoSpaceDN w:val="0"/>
        <w:adjustRightInd w:val="0"/>
        <w:spacing w:line="240" w:lineRule="auto"/>
        <w:ind w:firstLine="0"/>
        <w:rPr>
          <w:rFonts w:ascii="Times New Roman" w:hAnsi="Times New Roman" w:cs="Times New Roman"/>
          <w:sz w:val="28"/>
          <w:szCs w:val="28"/>
          <w:lang w:val="tt-RU"/>
        </w:rPr>
      </w:pPr>
    </w:p>
    <w:p w:rsidR="0038262D" w:rsidRDefault="0038262D" w:rsidP="007E0171">
      <w:pPr>
        <w:shd w:val="clear" w:color="auto" w:fill="FFFFFF"/>
        <w:autoSpaceDE w:val="0"/>
        <w:autoSpaceDN w:val="0"/>
        <w:adjustRightInd w:val="0"/>
        <w:spacing w:line="240" w:lineRule="auto"/>
        <w:ind w:firstLine="0"/>
        <w:rPr>
          <w:rFonts w:ascii="Times New Roman" w:hAnsi="Times New Roman" w:cs="Times New Roman"/>
          <w:sz w:val="28"/>
          <w:szCs w:val="28"/>
          <w:lang w:val="tt-RU"/>
        </w:rPr>
      </w:pPr>
    </w:p>
    <w:p w:rsidR="0038262D" w:rsidRPr="00DB1435" w:rsidRDefault="0038262D" w:rsidP="007E0171">
      <w:pPr>
        <w:shd w:val="clear" w:color="auto" w:fill="FFFFFF"/>
        <w:autoSpaceDE w:val="0"/>
        <w:autoSpaceDN w:val="0"/>
        <w:adjustRightInd w:val="0"/>
        <w:spacing w:line="240" w:lineRule="auto"/>
        <w:ind w:firstLine="0"/>
        <w:rPr>
          <w:rFonts w:ascii="Times New Roman" w:hAnsi="Times New Roman" w:cs="Times New Roman"/>
          <w:b/>
          <w:sz w:val="32"/>
          <w:szCs w:val="32"/>
          <w:lang w:val="tt-RU"/>
        </w:rPr>
      </w:pPr>
    </w:p>
    <w:p w:rsidR="0038262D" w:rsidRPr="00DB1435" w:rsidRDefault="00DB1435" w:rsidP="007E0171">
      <w:pPr>
        <w:shd w:val="clear" w:color="auto" w:fill="FFFFFF"/>
        <w:autoSpaceDE w:val="0"/>
        <w:autoSpaceDN w:val="0"/>
        <w:adjustRightInd w:val="0"/>
        <w:spacing w:line="240" w:lineRule="auto"/>
        <w:ind w:firstLine="0"/>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r w:rsidRPr="00DB1435">
        <w:rPr>
          <w:rFonts w:ascii="Times New Roman" w:hAnsi="Times New Roman" w:cs="Times New Roman"/>
          <w:b/>
          <w:sz w:val="32"/>
          <w:szCs w:val="32"/>
          <w:lang w:val="tt-RU"/>
        </w:rPr>
        <w:t>Литература</w:t>
      </w:r>
    </w:p>
    <w:p w:rsidR="002E530D" w:rsidRDefault="00DB1435" w:rsidP="007E0171">
      <w:pPr>
        <w:shd w:val="clear" w:color="auto" w:fill="FFFFFF"/>
        <w:autoSpaceDE w:val="0"/>
        <w:autoSpaceDN w:val="0"/>
        <w:adjustRightInd w:val="0"/>
        <w:spacing w:line="240" w:lineRule="auto"/>
        <w:ind w:firstLine="0"/>
        <w:rPr>
          <w:rFonts w:ascii="Times New Roman" w:eastAsia="Times New Roman" w:hAnsi="Times New Roman" w:cs="Times New Roman"/>
          <w:b/>
          <w:bCs/>
          <w:noProof/>
          <w:color w:val="000000"/>
          <w:sz w:val="24"/>
          <w:szCs w:val="24"/>
          <w:lang w:val="tt-RU"/>
        </w:rPr>
      </w:pPr>
      <w:r>
        <w:rPr>
          <w:rFonts w:ascii="Times New Roman" w:hAnsi="Times New Roman" w:cs="Times New Roman"/>
          <w:sz w:val="28"/>
          <w:szCs w:val="28"/>
          <w:lang w:val="tt-RU"/>
        </w:rPr>
        <w:t xml:space="preserve">                                       </w:t>
      </w:r>
      <w:r w:rsidR="0038262D">
        <w:rPr>
          <w:rFonts w:ascii="Times New Roman" w:hAnsi="Times New Roman" w:cs="Times New Roman"/>
          <w:sz w:val="28"/>
          <w:szCs w:val="28"/>
          <w:lang w:val="tt-RU"/>
        </w:rPr>
        <w:t xml:space="preserve"> </w:t>
      </w:r>
      <w:r w:rsidR="007E0171">
        <w:rPr>
          <w:rFonts w:ascii="Times New Roman" w:hAnsi="Times New Roman" w:cs="Times New Roman"/>
          <w:sz w:val="28"/>
          <w:szCs w:val="28"/>
          <w:lang w:val="tt-RU"/>
        </w:rPr>
        <w:t xml:space="preserve">  </w:t>
      </w:r>
      <w:r w:rsidR="002E530D" w:rsidRPr="00646925">
        <w:rPr>
          <w:rFonts w:ascii="Times New Roman" w:eastAsia="Times New Roman" w:hAnsi="Times New Roman" w:cs="Times New Roman"/>
          <w:b/>
          <w:bCs/>
          <w:noProof/>
          <w:color w:val="000000"/>
          <w:sz w:val="24"/>
          <w:szCs w:val="24"/>
          <w:lang w:val="tt-RU"/>
        </w:rPr>
        <w:t>Файдаланылган әдәбият</w:t>
      </w:r>
    </w:p>
    <w:p w:rsidR="00646925" w:rsidRDefault="00646925" w:rsidP="002E530D">
      <w:pPr>
        <w:shd w:val="clear" w:color="auto" w:fill="FFFFFF"/>
        <w:autoSpaceDE w:val="0"/>
        <w:autoSpaceDN w:val="0"/>
        <w:adjustRightInd w:val="0"/>
        <w:spacing w:line="240" w:lineRule="auto"/>
        <w:ind w:firstLine="0"/>
        <w:jc w:val="left"/>
        <w:rPr>
          <w:rFonts w:ascii="Times New Roman" w:eastAsia="Times New Roman" w:hAnsi="Times New Roman" w:cs="Times New Roman"/>
          <w:b/>
          <w:bCs/>
          <w:noProof/>
          <w:color w:val="000000"/>
          <w:sz w:val="24"/>
          <w:szCs w:val="24"/>
          <w:lang w:val="tt-RU"/>
        </w:rPr>
      </w:pPr>
    </w:p>
    <w:p w:rsidR="00646925" w:rsidRPr="00646925" w:rsidRDefault="00646925" w:rsidP="002E530D">
      <w:pPr>
        <w:shd w:val="clear" w:color="auto" w:fill="FFFFFF"/>
        <w:autoSpaceDE w:val="0"/>
        <w:autoSpaceDN w:val="0"/>
        <w:adjustRightInd w:val="0"/>
        <w:spacing w:line="240" w:lineRule="auto"/>
        <w:ind w:firstLine="0"/>
        <w:jc w:val="left"/>
        <w:rPr>
          <w:rFonts w:ascii="Times New Roman" w:hAnsi="Times New Roman" w:cs="Times New Roman"/>
          <w:sz w:val="24"/>
          <w:szCs w:val="24"/>
          <w:lang w:val="tt-RU"/>
        </w:rPr>
      </w:pPr>
    </w:p>
    <w:p w:rsidR="002E530D" w:rsidRPr="00646925" w:rsidRDefault="002E530D" w:rsidP="002E530D">
      <w:pPr>
        <w:shd w:val="clear" w:color="auto" w:fill="FFFFFF"/>
        <w:autoSpaceDE w:val="0"/>
        <w:autoSpaceDN w:val="0"/>
        <w:adjustRightInd w:val="0"/>
        <w:spacing w:line="240" w:lineRule="auto"/>
        <w:ind w:firstLine="0"/>
        <w:jc w:val="left"/>
        <w:rPr>
          <w:rFonts w:ascii="Times New Roman" w:hAnsi="Times New Roman" w:cs="Times New Roman"/>
          <w:sz w:val="24"/>
          <w:szCs w:val="24"/>
          <w:lang w:val="tt-RU"/>
        </w:rPr>
      </w:pPr>
      <w:r w:rsidRPr="00646925">
        <w:rPr>
          <w:rFonts w:ascii="Times New Roman" w:eastAsia="Times New Roman" w:hAnsi="Times New Roman" w:cs="Times New Roman"/>
          <w:noProof/>
          <w:color w:val="000000"/>
          <w:sz w:val="24"/>
          <w:szCs w:val="24"/>
          <w:lang w:val="tt-RU"/>
        </w:rPr>
        <w:t>1.  Вәлиева Ф.С Саттаров Г.Ф. Урта мәктән һәм гимназияләрдә татар телен укыту методи</w:t>
      </w:r>
      <w:r w:rsidR="00646925" w:rsidRPr="00646925">
        <w:rPr>
          <w:rFonts w:ascii="Times New Roman" w:eastAsia="Times New Roman" w:hAnsi="Times New Roman" w:cs="Times New Roman"/>
          <w:noProof/>
          <w:color w:val="000000"/>
          <w:sz w:val="24"/>
          <w:szCs w:val="24"/>
          <w:lang w:val="tt-RU"/>
        </w:rPr>
        <w:t>касы. - Казан: Райнур нәшр., 202</w:t>
      </w:r>
      <w:r w:rsidRPr="00646925">
        <w:rPr>
          <w:rFonts w:ascii="Times New Roman" w:eastAsia="Times New Roman" w:hAnsi="Times New Roman" w:cs="Times New Roman"/>
          <w:noProof/>
          <w:color w:val="000000"/>
          <w:sz w:val="24"/>
          <w:szCs w:val="24"/>
          <w:lang w:val="tt-RU"/>
        </w:rPr>
        <w:t>0. -4556.</w:t>
      </w:r>
    </w:p>
    <w:p w:rsidR="002E530D" w:rsidRPr="00646925" w:rsidRDefault="002E530D" w:rsidP="002E530D">
      <w:pPr>
        <w:shd w:val="clear" w:color="auto" w:fill="FFFFFF"/>
        <w:autoSpaceDE w:val="0"/>
        <w:autoSpaceDN w:val="0"/>
        <w:adjustRightInd w:val="0"/>
        <w:spacing w:line="240" w:lineRule="auto"/>
        <w:ind w:firstLine="0"/>
        <w:jc w:val="left"/>
        <w:rPr>
          <w:rFonts w:ascii="Times New Roman" w:hAnsi="Times New Roman" w:cs="Times New Roman"/>
          <w:sz w:val="24"/>
          <w:szCs w:val="24"/>
        </w:rPr>
      </w:pPr>
      <w:r w:rsidRPr="00646925">
        <w:rPr>
          <w:rFonts w:ascii="Times New Roman" w:eastAsia="Times New Roman" w:hAnsi="Times New Roman" w:cs="Times New Roman"/>
          <w:noProof/>
          <w:color w:val="000000"/>
          <w:sz w:val="24"/>
          <w:szCs w:val="24"/>
        </w:rPr>
        <w:t>2.  Максимов Н.В. Калькирование в современном татарском лятературном языке. - Казан, 2003. - 165 с.</w:t>
      </w:r>
    </w:p>
    <w:p w:rsidR="002E530D" w:rsidRPr="00646925" w:rsidRDefault="002E530D" w:rsidP="002E530D">
      <w:pPr>
        <w:shd w:val="clear" w:color="auto" w:fill="FFFFFF"/>
        <w:autoSpaceDE w:val="0"/>
        <w:autoSpaceDN w:val="0"/>
        <w:adjustRightInd w:val="0"/>
        <w:spacing w:line="240" w:lineRule="auto"/>
        <w:ind w:firstLine="0"/>
        <w:jc w:val="left"/>
        <w:rPr>
          <w:rFonts w:ascii="Times New Roman" w:hAnsi="Times New Roman" w:cs="Times New Roman"/>
          <w:sz w:val="24"/>
          <w:szCs w:val="24"/>
        </w:rPr>
      </w:pPr>
      <w:r w:rsidRPr="00646925">
        <w:rPr>
          <w:rFonts w:ascii="Times New Roman" w:eastAsia="Times New Roman" w:hAnsi="Times New Roman" w:cs="Times New Roman"/>
          <w:noProof/>
          <w:color w:val="000000"/>
          <w:sz w:val="24"/>
          <w:szCs w:val="24"/>
        </w:rPr>
        <w:t>3.  Сафиуллина Ф.С. Хәзерге татар әдәби теле. Лексикология. -Казан: Хәтер нә</w:t>
      </w:r>
      <w:r w:rsidR="00646925" w:rsidRPr="00646925">
        <w:rPr>
          <w:rFonts w:ascii="Times New Roman" w:eastAsia="Times New Roman" w:hAnsi="Times New Roman" w:cs="Times New Roman"/>
          <w:noProof/>
          <w:color w:val="000000"/>
          <w:sz w:val="24"/>
          <w:szCs w:val="24"/>
        </w:rPr>
        <w:t xml:space="preserve">шр., </w:t>
      </w:r>
      <w:r w:rsidR="00646925" w:rsidRPr="00646925">
        <w:rPr>
          <w:rFonts w:ascii="Times New Roman" w:eastAsia="Times New Roman" w:hAnsi="Times New Roman" w:cs="Times New Roman"/>
          <w:noProof/>
          <w:color w:val="000000"/>
          <w:sz w:val="24"/>
          <w:szCs w:val="24"/>
          <w:lang w:val="tt-RU"/>
        </w:rPr>
        <w:t>2022</w:t>
      </w:r>
      <w:r w:rsidRPr="00646925">
        <w:rPr>
          <w:rFonts w:ascii="Times New Roman" w:eastAsia="Times New Roman" w:hAnsi="Times New Roman" w:cs="Times New Roman"/>
          <w:noProof/>
          <w:color w:val="000000"/>
          <w:sz w:val="24"/>
          <w:szCs w:val="24"/>
        </w:rPr>
        <w:t>. - 286 б.</w:t>
      </w:r>
    </w:p>
    <w:p w:rsidR="002E530D" w:rsidRPr="00646925" w:rsidRDefault="002E530D" w:rsidP="002E530D">
      <w:pPr>
        <w:shd w:val="clear" w:color="auto" w:fill="FFFFFF"/>
        <w:autoSpaceDE w:val="0"/>
        <w:autoSpaceDN w:val="0"/>
        <w:adjustRightInd w:val="0"/>
        <w:spacing w:line="240" w:lineRule="auto"/>
        <w:ind w:firstLine="0"/>
        <w:jc w:val="left"/>
        <w:rPr>
          <w:rFonts w:ascii="Times New Roman" w:hAnsi="Times New Roman" w:cs="Times New Roman"/>
          <w:sz w:val="24"/>
          <w:szCs w:val="24"/>
        </w:rPr>
      </w:pPr>
      <w:r w:rsidRPr="00646925">
        <w:rPr>
          <w:rFonts w:ascii="Times New Roman" w:eastAsia="Times New Roman" w:hAnsi="Times New Roman" w:cs="Times New Roman"/>
          <w:noProof/>
          <w:color w:val="000000"/>
          <w:sz w:val="24"/>
          <w:szCs w:val="24"/>
        </w:rPr>
        <w:t xml:space="preserve">4. </w:t>
      </w:r>
      <w:r w:rsidR="0038262D">
        <w:rPr>
          <w:rFonts w:ascii="Times New Roman" w:eastAsia="Times New Roman" w:hAnsi="Times New Roman" w:cs="Times New Roman"/>
          <w:noProof/>
          <w:color w:val="000000"/>
          <w:sz w:val="24"/>
          <w:szCs w:val="24"/>
        </w:rPr>
        <w:t xml:space="preserve"> </w:t>
      </w:r>
      <w:r w:rsidRPr="00646925">
        <w:rPr>
          <w:rFonts w:ascii="Times New Roman" w:eastAsia="Times New Roman" w:hAnsi="Times New Roman" w:cs="Times New Roman"/>
          <w:noProof/>
          <w:color w:val="000000"/>
          <w:sz w:val="24"/>
          <w:szCs w:val="24"/>
        </w:rPr>
        <w:t>Скиргайло Т. Элективный курс</w:t>
      </w:r>
      <w:r w:rsidR="00646925" w:rsidRPr="00646925">
        <w:rPr>
          <w:rFonts w:ascii="Times New Roman" w:eastAsia="Times New Roman" w:hAnsi="Times New Roman" w:cs="Times New Roman"/>
          <w:noProof/>
          <w:color w:val="000000"/>
          <w:sz w:val="24"/>
          <w:szCs w:val="24"/>
        </w:rPr>
        <w:t>. Культура речи. // Мәгариф, 20</w:t>
      </w:r>
      <w:r w:rsidR="00646925" w:rsidRPr="00646925">
        <w:rPr>
          <w:rFonts w:ascii="Times New Roman" w:eastAsia="Times New Roman" w:hAnsi="Times New Roman" w:cs="Times New Roman"/>
          <w:noProof/>
          <w:color w:val="000000"/>
          <w:sz w:val="24"/>
          <w:szCs w:val="24"/>
          <w:lang w:val="tt-RU"/>
        </w:rPr>
        <w:t>21</w:t>
      </w:r>
      <w:r w:rsidRPr="00646925">
        <w:rPr>
          <w:rFonts w:ascii="Times New Roman" w:eastAsia="Times New Roman" w:hAnsi="Times New Roman" w:cs="Times New Roman"/>
          <w:noProof/>
          <w:color w:val="000000"/>
          <w:sz w:val="24"/>
          <w:szCs w:val="24"/>
        </w:rPr>
        <w:t>. - №7.-22-26 с.</w:t>
      </w:r>
    </w:p>
    <w:p w:rsidR="002E530D" w:rsidRPr="00646925" w:rsidRDefault="00646925" w:rsidP="00646925">
      <w:pPr>
        <w:ind w:firstLine="0"/>
        <w:rPr>
          <w:rFonts w:ascii="Times New Roman" w:hAnsi="Times New Roman" w:cs="Times New Roman"/>
          <w:sz w:val="24"/>
          <w:szCs w:val="24"/>
          <w:lang w:val="tt-RU"/>
        </w:rPr>
      </w:pPr>
      <w:r w:rsidRPr="00646925">
        <w:rPr>
          <w:rFonts w:ascii="Times New Roman" w:eastAsia="Times New Roman" w:hAnsi="Times New Roman" w:cs="Times New Roman"/>
          <w:noProof/>
          <w:color w:val="000000"/>
          <w:sz w:val="24"/>
          <w:szCs w:val="24"/>
          <w:lang w:val="tt-RU"/>
        </w:rPr>
        <w:t>5.</w:t>
      </w:r>
      <w:r w:rsidR="0038262D">
        <w:rPr>
          <w:rFonts w:ascii="Times New Roman" w:eastAsia="Times New Roman" w:hAnsi="Times New Roman" w:cs="Times New Roman"/>
          <w:noProof/>
          <w:color w:val="000000"/>
          <w:sz w:val="24"/>
          <w:szCs w:val="24"/>
          <w:lang w:val="tt-RU"/>
        </w:rPr>
        <w:t xml:space="preserve"> </w:t>
      </w:r>
      <w:r w:rsidR="002E530D" w:rsidRPr="00646925">
        <w:rPr>
          <w:rFonts w:ascii="Times New Roman" w:eastAsia="Times New Roman" w:hAnsi="Times New Roman" w:cs="Times New Roman"/>
          <w:noProof/>
          <w:color w:val="000000"/>
          <w:sz w:val="24"/>
          <w:szCs w:val="24"/>
        </w:rPr>
        <w:t>Хуҗиәхмәтов Ө.Н. Дидакт</w:t>
      </w:r>
      <w:r w:rsidRPr="00646925">
        <w:rPr>
          <w:rFonts w:ascii="Times New Roman" w:eastAsia="Times New Roman" w:hAnsi="Times New Roman" w:cs="Times New Roman"/>
          <w:noProof/>
          <w:color w:val="000000"/>
          <w:sz w:val="24"/>
          <w:szCs w:val="24"/>
        </w:rPr>
        <w:t>ика, - Казан; Мәгариф нәшр., 20</w:t>
      </w:r>
      <w:r w:rsidRPr="00646925">
        <w:rPr>
          <w:rFonts w:ascii="Times New Roman" w:eastAsia="Times New Roman" w:hAnsi="Times New Roman" w:cs="Times New Roman"/>
          <w:noProof/>
          <w:color w:val="000000"/>
          <w:sz w:val="24"/>
          <w:szCs w:val="24"/>
          <w:lang w:val="tt-RU"/>
        </w:rPr>
        <w:t>2</w:t>
      </w:r>
      <w:r w:rsidR="002E530D" w:rsidRPr="00646925">
        <w:rPr>
          <w:rFonts w:ascii="Times New Roman" w:eastAsia="Times New Roman" w:hAnsi="Times New Roman" w:cs="Times New Roman"/>
          <w:noProof/>
          <w:color w:val="000000"/>
          <w:sz w:val="24"/>
          <w:szCs w:val="24"/>
        </w:rPr>
        <w:t>2, - 349 б.</w:t>
      </w:r>
    </w:p>
    <w:p w:rsidR="002E530D" w:rsidRDefault="002E530D"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2E530D" w:rsidRDefault="002E530D" w:rsidP="002E530D">
      <w:pPr>
        <w:jc w:val="center"/>
        <w:rPr>
          <w:rFonts w:ascii="Times New Roman" w:hAnsi="Times New Roman" w:cs="Times New Roman"/>
          <w:sz w:val="28"/>
          <w:szCs w:val="28"/>
          <w:lang w:val="tt-RU"/>
        </w:rPr>
      </w:pPr>
    </w:p>
    <w:p w:rsidR="002E530D" w:rsidRPr="002E530D" w:rsidRDefault="002E530D" w:rsidP="002E530D">
      <w:pPr>
        <w:jc w:val="center"/>
        <w:rPr>
          <w:rFonts w:ascii="Times New Roman" w:hAnsi="Times New Roman" w:cs="Times New Roman"/>
          <w:sz w:val="28"/>
          <w:szCs w:val="28"/>
          <w:lang w:val="tt-RU"/>
        </w:rPr>
      </w:pPr>
    </w:p>
    <w:sectPr w:rsidR="002E530D" w:rsidRPr="002E530D" w:rsidSect="00F4454F">
      <w:footerReference w:type="default" r:id="rId7"/>
      <w:pgSz w:w="16838" w:h="11906" w:orient="landscape"/>
      <w:pgMar w:top="851" w:right="1134"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B65" w:rsidRDefault="00D27B65" w:rsidP="00014B04">
      <w:pPr>
        <w:spacing w:line="240" w:lineRule="auto"/>
      </w:pPr>
      <w:r>
        <w:separator/>
      </w:r>
    </w:p>
  </w:endnote>
  <w:endnote w:type="continuationSeparator" w:id="0">
    <w:p w:rsidR="00D27B65" w:rsidRDefault="00D27B65" w:rsidP="00014B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552762"/>
      <w:docPartObj>
        <w:docPartGallery w:val="Page Numbers (Bottom of Page)"/>
        <w:docPartUnique/>
      </w:docPartObj>
    </w:sdtPr>
    <w:sdtEndPr/>
    <w:sdtContent>
      <w:p w:rsidR="0038262D" w:rsidRDefault="0038262D">
        <w:pPr>
          <w:pStyle w:val="a7"/>
        </w:pPr>
        <w:r>
          <w:fldChar w:fldCharType="begin"/>
        </w:r>
        <w:r>
          <w:instrText>PAGE   \* MERGEFORMAT</w:instrText>
        </w:r>
        <w:r>
          <w:fldChar w:fldCharType="separate"/>
        </w:r>
        <w:r w:rsidR="007F416E">
          <w:rPr>
            <w:noProof/>
          </w:rPr>
          <w:t>3</w:t>
        </w:r>
        <w:r>
          <w:fldChar w:fldCharType="end"/>
        </w:r>
      </w:p>
    </w:sdtContent>
  </w:sdt>
  <w:p w:rsidR="00014B04" w:rsidRDefault="00014B0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B65" w:rsidRDefault="00D27B65" w:rsidP="00014B04">
      <w:pPr>
        <w:spacing w:line="240" w:lineRule="auto"/>
      </w:pPr>
      <w:r>
        <w:separator/>
      </w:r>
    </w:p>
  </w:footnote>
  <w:footnote w:type="continuationSeparator" w:id="0">
    <w:p w:rsidR="00D27B65" w:rsidRDefault="00D27B65" w:rsidP="00014B0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C94"/>
    <w:rsid w:val="00014B04"/>
    <w:rsid w:val="00036C94"/>
    <w:rsid w:val="00160149"/>
    <w:rsid w:val="001753C1"/>
    <w:rsid w:val="001D5D1B"/>
    <w:rsid w:val="002B0801"/>
    <w:rsid w:val="002E530D"/>
    <w:rsid w:val="0038262D"/>
    <w:rsid w:val="005A1D41"/>
    <w:rsid w:val="00646925"/>
    <w:rsid w:val="006A69CA"/>
    <w:rsid w:val="007116A2"/>
    <w:rsid w:val="007E0171"/>
    <w:rsid w:val="007F416E"/>
    <w:rsid w:val="008B7330"/>
    <w:rsid w:val="008F5750"/>
    <w:rsid w:val="00BC694C"/>
    <w:rsid w:val="00D27B65"/>
    <w:rsid w:val="00DB1435"/>
    <w:rsid w:val="00DE7FE9"/>
    <w:rsid w:val="00F4454F"/>
    <w:rsid w:val="00F96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1D41"/>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1D41"/>
    <w:rPr>
      <w:rFonts w:ascii="Tahoma" w:hAnsi="Tahoma" w:cs="Tahoma"/>
      <w:sz w:val="16"/>
      <w:szCs w:val="16"/>
    </w:rPr>
  </w:style>
  <w:style w:type="paragraph" w:styleId="a5">
    <w:name w:val="header"/>
    <w:basedOn w:val="a"/>
    <w:link w:val="a6"/>
    <w:uiPriority w:val="99"/>
    <w:unhideWhenUsed/>
    <w:rsid w:val="00014B04"/>
    <w:pPr>
      <w:tabs>
        <w:tab w:val="center" w:pos="4677"/>
        <w:tab w:val="right" w:pos="9355"/>
      </w:tabs>
      <w:spacing w:line="240" w:lineRule="auto"/>
    </w:pPr>
  </w:style>
  <w:style w:type="character" w:customStyle="1" w:styleId="a6">
    <w:name w:val="Верхний колонтитул Знак"/>
    <w:basedOn w:val="a0"/>
    <w:link w:val="a5"/>
    <w:uiPriority w:val="99"/>
    <w:rsid w:val="00014B04"/>
  </w:style>
  <w:style w:type="paragraph" w:styleId="a7">
    <w:name w:val="footer"/>
    <w:basedOn w:val="a"/>
    <w:link w:val="a8"/>
    <w:uiPriority w:val="99"/>
    <w:unhideWhenUsed/>
    <w:rsid w:val="00014B04"/>
    <w:pPr>
      <w:tabs>
        <w:tab w:val="center" w:pos="4677"/>
        <w:tab w:val="right" w:pos="9355"/>
      </w:tabs>
      <w:spacing w:line="240" w:lineRule="auto"/>
    </w:pPr>
  </w:style>
  <w:style w:type="character" w:customStyle="1" w:styleId="a8">
    <w:name w:val="Нижний колонтитул Знак"/>
    <w:basedOn w:val="a0"/>
    <w:link w:val="a7"/>
    <w:uiPriority w:val="99"/>
    <w:rsid w:val="00014B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1D41"/>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1D41"/>
    <w:rPr>
      <w:rFonts w:ascii="Tahoma" w:hAnsi="Tahoma" w:cs="Tahoma"/>
      <w:sz w:val="16"/>
      <w:szCs w:val="16"/>
    </w:rPr>
  </w:style>
  <w:style w:type="paragraph" w:styleId="a5">
    <w:name w:val="header"/>
    <w:basedOn w:val="a"/>
    <w:link w:val="a6"/>
    <w:uiPriority w:val="99"/>
    <w:unhideWhenUsed/>
    <w:rsid w:val="00014B04"/>
    <w:pPr>
      <w:tabs>
        <w:tab w:val="center" w:pos="4677"/>
        <w:tab w:val="right" w:pos="9355"/>
      </w:tabs>
      <w:spacing w:line="240" w:lineRule="auto"/>
    </w:pPr>
  </w:style>
  <w:style w:type="character" w:customStyle="1" w:styleId="a6">
    <w:name w:val="Верхний колонтитул Знак"/>
    <w:basedOn w:val="a0"/>
    <w:link w:val="a5"/>
    <w:uiPriority w:val="99"/>
    <w:rsid w:val="00014B04"/>
  </w:style>
  <w:style w:type="paragraph" w:styleId="a7">
    <w:name w:val="footer"/>
    <w:basedOn w:val="a"/>
    <w:link w:val="a8"/>
    <w:uiPriority w:val="99"/>
    <w:unhideWhenUsed/>
    <w:rsid w:val="00014B04"/>
    <w:pPr>
      <w:tabs>
        <w:tab w:val="center" w:pos="4677"/>
        <w:tab w:val="right" w:pos="9355"/>
      </w:tabs>
      <w:spacing w:line="240" w:lineRule="auto"/>
    </w:pPr>
  </w:style>
  <w:style w:type="character" w:customStyle="1" w:styleId="a8">
    <w:name w:val="Нижний колонтитул Знак"/>
    <w:basedOn w:val="a0"/>
    <w:link w:val="a7"/>
    <w:uiPriority w:val="99"/>
    <w:rsid w:val="00014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11</Pages>
  <Words>1396</Words>
  <Characters>7963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Флера</cp:lastModifiedBy>
  <cp:revision>10</cp:revision>
  <cp:lastPrinted>2025-11-15T14:56:00Z</cp:lastPrinted>
  <dcterms:created xsi:type="dcterms:W3CDTF">2017-10-14T15:19:00Z</dcterms:created>
  <dcterms:modified xsi:type="dcterms:W3CDTF">2025-11-26T13:03:00Z</dcterms:modified>
</cp:coreProperties>
</file>